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5129" w:rsidRPr="004A5129" w:rsidRDefault="005376F4" w:rsidP="004A5129">
      <w:pPr>
        <w:suppressAutoHyphens/>
        <w:ind w:left="7080"/>
        <w:jc w:val="left"/>
        <w:rPr>
          <w:rFonts w:eastAsia="Times New Roman" w:cs="Calibri"/>
          <w:b/>
          <w:bCs/>
          <w:i/>
          <w:iCs/>
          <w:sz w:val="24"/>
          <w:szCs w:val="24"/>
        </w:rPr>
      </w:pPr>
      <w:bookmarkStart w:id="0" w:name="_GoBack"/>
      <w:bookmarkEnd w:id="0"/>
      <w:r>
        <w:rPr>
          <w:rFonts w:eastAsia="Times New Roman" w:cs="Calibri"/>
          <w:b/>
          <w:bCs/>
          <w:i/>
          <w:iCs/>
          <w:sz w:val="24"/>
          <w:szCs w:val="24"/>
        </w:rPr>
        <w:t xml:space="preserve">Додаток </w:t>
      </w:r>
      <w:r w:rsidR="0081241B">
        <w:rPr>
          <w:rFonts w:eastAsia="Times New Roman" w:cs="Calibri"/>
          <w:b/>
          <w:bCs/>
          <w:i/>
          <w:iCs/>
          <w:sz w:val="24"/>
          <w:szCs w:val="24"/>
        </w:rPr>
        <w:t>371</w:t>
      </w:r>
    </w:p>
    <w:p w:rsidR="004A5129" w:rsidRPr="004A5129" w:rsidRDefault="004A5129" w:rsidP="004A5129">
      <w:pPr>
        <w:suppressAutoHyphens/>
        <w:ind w:left="7080"/>
        <w:jc w:val="left"/>
        <w:rPr>
          <w:rFonts w:eastAsia="Times New Roman" w:cs="Calibri"/>
          <w:b/>
          <w:bCs/>
          <w:i/>
          <w:iCs/>
          <w:sz w:val="24"/>
          <w:szCs w:val="24"/>
        </w:rPr>
      </w:pPr>
      <w:r w:rsidRPr="004A5129">
        <w:rPr>
          <w:rFonts w:eastAsia="Times New Roman" w:cs="Calibri"/>
          <w:b/>
          <w:bCs/>
          <w:i/>
          <w:iCs/>
          <w:sz w:val="24"/>
          <w:szCs w:val="24"/>
        </w:rPr>
        <w:t>до рішення виконкому</w:t>
      </w:r>
    </w:p>
    <w:p w:rsidR="004A5129" w:rsidRPr="004A5129" w:rsidRDefault="004A5129" w:rsidP="004A5129">
      <w:pPr>
        <w:suppressAutoHyphens/>
        <w:ind w:left="7080"/>
        <w:jc w:val="left"/>
        <w:rPr>
          <w:rFonts w:eastAsia="Times New Roman" w:cs="Calibri"/>
          <w:b/>
          <w:bCs/>
          <w:i/>
          <w:iCs/>
          <w:sz w:val="24"/>
          <w:szCs w:val="24"/>
        </w:rPr>
      </w:pPr>
      <w:r w:rsidRPr="004A5129">
        <w:rPr>
          <w:rFonts w:eastAsia="Times New Roman" w:cs="Calibri"/>
          <w:b/>
          <w:bCs/>
          <w:i/>
          <w:iCs/>
          <w:sz w:val="24"/>
          <w:szCs w:val="24"/>
        </w:rPr>
        <w:t>районної у місті ради</w:t>
      </w:r>
    </w:p>
    <w:p w:rsidR="0081241B" w:rsidRDefault="00292C37" w:rsidP="004A5129">
      <w:pPr>
        <w:ind w:left="7080"/>
        <w:jc w:val="left"/>
        <w:rPr>
          <w:b/>
          <w:bCs/>
          <w:i/>
          <w:iCs/>
          <w:sz w:val="24"/>
          <w:szCs w:val="24"/>
        </w:rPr>
      </w:pPr>
      <w:r>
        <w:rPr>
          <w:b/>
          <w:bCs/>
          <w:i/>
          <w:iCs/>
          <w:sz w:val="24"/>
          <w:szCs w:val="24"/>
          <w:lang w:eastAsia="ru-RU"/>
        </w:rPr>
        <w:t>19.11.2025 № 514</w:t>
      </w:r>
    </w:p>
    <w:p w:rsidR="0081241B" w:rsidRDefault="0081241B" w:rsidP="004A5129">
      <w:pPr>
        <w:ind w:left="7080"/>
        <w:jc w:val="left"/>
        <w:rPr>
          <w:b/>
          <w:bCs/>
          <w:i/>
          <w:iCs/>
          <w:sz w:val="24"/>
          <w:szCs w:val="24"/>
        </w:rPr>
      </w:pPr>
    </w:p>
    <w:p w:rsidR="0081241B" w:rsidRDefault="0081241B" w:rsidP="004A5129">
      <w:pPr>
        <w:ind w:left="7080"/>
        <w:jc w:val="left"/>
        <w:rPr>
          <w:b/>
          <w:bCs/>
          <w:i/>
          <w:iCs/>
          <w:sz w:val="24"/>
          <w:szCs w:val="24"/>
        </w:rPr>
      </w:pPr>
    </w:p>
    <w:p w:rsidR="0081241B" w:rsidRDefault="0081241B" w:rsidP="004A5129">
      <w:pPr>
        <w:ind w:left="7080"/>
        <w:jc w:val="left"/>
        <w:rPr>
          <w:b/>
          <w:bCs/>
          <w:i/>
          <w:iCs/>
          <w:sz w:val="24"/>
          <w:szCs w:val="24"/>
        </w:rPr>
      </w:pPr>
    </w:p>
    <w:p w:rsidR="0081241B" w:rsidRDefault="0081241B" w:rsidP="004A5129">
      <w:pPr>
        <w:ind w:left="7080"/>
        <w:jc w:val="left"/>
        <w:rPr>
          <w:b/>
          <w:bCs/>
          <w:i/>
          <w:iCs/>
          <w:sz w:val="24"/>
          <w:szCs w:val="24"/>
        </w:rPr>
      </w:pPr>
    </w:p>
    <w:p w:rsidR="004B05CF" w:rsidRPr="004A5129" w:rsidRDefault="003270F5" w:rsidP="004A5129">
      <w:pPr>
        <w:ind w:left="7080"/>
        <w:jc w:val="left"/>
        <w:rPr>
          <w:b/>
          <w:bCs/>
          <w:sz w:val="24"/>
          <w:szCs w:val="24"/>
        </w:rPr>
      </w:pPr>
      <w:r w:rsidRPr="004A5129">
        <w:rPr>
          <w:b/>
          <w:bCs/>
          <w:i/>
          <w:iCs/>
          <w:sz w:val="24"/>
          <w:szCs w:val="24"/>
        </w:rPr>
        <w:t xml:space="preserve"> </w:t>
      </w:r>
    </w:p>
    <w:p w:rsidR="00D409E9" w:rsidRPr="004A5129" w:rsidRDefault="00D409E9" w:rsidP="00D409E9">
      <w:pPr>
        <w:jc w:val="center"/>
        <w:rPr>
          <w:b/>
          <w:bCs/>
          <w:sz w:val="24"/>
          <w:szCs w:val="24"/>
        </w:rPr>
      </w:pPr>
      <w:r w:rsidRPr="004A5129">
        <w:rPr>
          <w:b/>
          <w:bCs/>
          <w:sz w:val="24"/>
          <w:szCs w:val="24"/>
        </w:rPr>
        <w:t xml:space="preserve">ІНФОРМАЦІЙНА КАРТКА </w:t>
      </w:r>
      <w:r w:rsidR="005C5EA2" w:rsidRPr="004A5129">
        <w:rPr>
          <w:b/>
          <w:bCs/>
          <w:sz w:val="24"/>
          <w:szCs w:val="24"/>
        </w:rPr>
        <w:t xml:space="preserve"> </w:t>
      </w:r>
      <w:r w:rsidRPr="004A5129">
        <w:rPr>
          <w:b/>
          <w:bCs/>
          <w:sz w:val="24"/>
          <w:szCs w:val="24"/>
        </w:rPr>
        <w:t xml:space="preserve"> № </w:t>
      </w:r>
      <w:r w:rsidR="00973D9C" w:rsidRPr="004A5129">
        <w:rPr>
          <w:b/>
          <w:bCs/>
          <w:sz w:val="24"/>
          <w:szCs w:val="24"/>
        </w:rPr>
        <w:t>41-</w:t>
      </w:r>
      <w:r w:rsidR="00712DBF" w:rsidRPr="004A5129">
        <w:rPr>
          <w:b/>
          <w:bCs/>
          <w:sz w:val="24"/>
          <w:szCs w:val="24"/>
        </w:rPr>
        <w:t>144</w:t>
      </w:r>
    </w:p>
    <w:p w:rsidR="00D409E9" w:rsidRPr="004A5129" w:rsidRDefault="00D409E9" w:rsidP="00D409E9">
      <w:pPr>
        <w:jc w:val="center"/>
        <w:rPr>
          <w:sz w:val="24"/>
          <w:szCs w:val="24"/>
        </w:rPr>
      </w:pPr>
    </w:p>
    <w:p w:rsidR="00413834" w:rsidRPr="004A5129" w:rsidRDefault="005C5EA2" w:rsidP="00413834">
      <w:pPr>
        <w:pBdr>
          <w:top w:val="nil"/>
          <w:left w:val="nil"/>
          <w:bottom w:val="nil"/>
          <w:right w:val="nil"/>
          <w:between w:val="nil"/>
        </w:pBdr>
        <w:ind w:left="1" w:hanging="3"/>
        <w:rPr>
          <w:b/>
          <w:i/>
          <w:color w:val="000000"/>
          <w:lang w:eastAsia="uk-UA"/>
        </w:rPr>
      </w:pPr>
      <w:r w:rsidRPr="004A5129">
        <w:rPr>
          <w:b/>
          <w:bCs/>
          <w:iCs/>
          <w:sz w:val="24"/>
          <w:szCs w:val="24"/>
        </w:rPr>
        <w:t>п</w:t>
      </w:r>
      <w:r w:rsidR="00D409E9" w:rsidRPr="004A5129">
        <w:rPr>
          <w:b/>
          <w:bCs/>
          <w:iCs/>
          <w:sz w:val="24"/>
          <w:szCs w:val="24"/>
        </w:rPr>
        <w:t>ослуг</w:t>
      </w:r>
      <w:r w:rsidRPr="004A5129">
        <w:rPr>
          <w:b/>
          <w:bCs/>
          <w:iCs/>
          <w:sz w:val="24"/>
          <w:szCs w:val="24"/>
        </w:rPr>
        <w:t>и</w:t>
      </w:r>
      <w:r w:rsidR="0025319E" w:rsidRPr="004A5129">
        <w:rPr>
          <w:b/>
          <w:bCs/>
          <w:i/>
          <w:iCs/>
          <w:sz w:val="24"/>
          <w:szCs w:val="24"/>
        </w:rPr>
        <w:t xml:space="preserve"> </w:t>
      </w:r>
      <w:r w:rsidR="005376F4">
        <w:rPr>
          <w:b/>
          <w:i/>
          <w:sz w:val="24"/>
          <w:szCs w:val="24"/>
          <w:u w:val="single"/>
          <w:lang w:eastAsia="uk-UA"/>
        </w:rPr>
        <w:t>Виплата</w:t>
      </w:r>
      <w:r w:rsidR="00413834" w:rsidRPr="004A5129">
        <w:rPr>
          <w:b/>
          <w:i/>
          <w:sz w:val="24"/>
          <w:szCs w:val="24"/>
          <w:u w:val="single"/>
          <w:lang w:eastAsia="uk-UA"/>
        </w:rPr>
        <w:t xml:space="preserve"> грошової компенсації особам, які захищали незалежність, суверенітет та територіальну цілісність України, за найм (оренду) ними житлових приміщень</w:t>
      </w:r>
    </w:p>
    <w:p w:rsidR="00F87615" w:rsidRPr="004A5129" w:rsidRDefault="00416927" w:rsidP="00D409E9">
      <w:pPr>
        <w:rPr>
          <w:b/>
          <w:bCs/>
          <w:i/>
          <w:iCs/>
          <w:sz w:val="24"/>
          <w:szCs w:val="24"/>
        </w:rPr>
      </w:pPr>
      <w:r w:rsidRPr="004A5129">
        <w:rPr>
          <w:b/>
          <w:bCs/>
          <w:i/>
          <w:iCs/>
          <w:sz w:val="24"/>
          <w:szCs w:val="24"/>
        </w:rPr>
        <w:t xml:space="preserve"> </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8"/>
        <w:gridCol w:w="3009"/>
        <w:gridCol w:w="6207"/>
      </w:tblGrid>
      <w:tr w:rsidR="00F87615" w:rsidRPr="004A5129">
        <w:trPr>
          <w:trHeight w:val="296"/>
        </w:trPr>
        <w:tc>
          <w:tcPr>
            <w:tcW w:w="9781" w:type="dxa"/>
            <w:gridSpan w:val="3"/>
          </w:tcPr>
          <w:p w:rsidR="00F87615" w:rsidRPr="004A5129" w:rsidRDefault="00F87615" w:rsidP="00EA1998">
            <w:pPr>
              <w:ind w:left="586" w:hanging="14"/>
              <w:jc w:val="center"/>
              <w:rPr>
                <w:b/>
                <w:bCs/>
                <w:sz w:val="24"/>
                <w:szCs w:val="24"/>
              </w:rPr>
            </w:pPr>
            <w:r w:rsidRPr="004A5129">
              <w:rPr>
                <w:b/>
                <w:bCs/>
                <w:sz w:val="24"/>
                <w:szCs w:val="24"/>
              </w:rPr>
              <w:t>Інформація про центр надання адміністративних послуг</w:t>
            </w:r>
          </w:p>
        </w:tc>
      </w:tr>
      <w:tr w:rsidR="00F87615" w:rsidRPr="004A5129">
        <w:trPr>
          <w:trHeight w:val="1020"/>
        </w:trPr>
        <w:tc>
          <w:tcPr>
            <w:tcW w:w="4111" w:type="dxa"/>
            <w:gridSpan w:val="2"/>
          </w:tcPr>
          <w:p w:rsidR="00F87615" w:rsidRPr="004A5129" w:rsidRDefault="00F87615" w:rsidP="00EA1998">
            <w:pPr>
              <w:ind w:left="-100" w:right="-60"/>
              <w:rPr>
                <w:sz w:val="24"/>
                <w:szCs w:val="24"/>
              </w:rPr>
            </w:pPr>
            <w:r w:rsidRPr="004A5129">
              <w:rPr>
                <w:color w:val="000000"/>
                <w:sz w:val="24"/>
                <w:szCs w:val="24"/>
              </w:rPr>
              <w:t>Найменування центру надання адміністративних послуг, у якому здійснюється обслуговування суб’єкта звернення</w:t>
            </w:r>
          </w:p>
        </w:tc>
        <w:tc>
          <w:tcPr>
            <w:tcW w:w="5670" w:type="dxa"/>
          </w:tcPr>
          <w:p w:rsidR="00F87615" w:rsidRPr="004A5129" w:rsidRDefault="00F87615" w:rsidP="00EA1998">
            <w:pPr>
              <w:ind w:left="-100"/>
              <w:rPr>
                <w:sz w:val="24"/>
                <w:szCs w:val="24"/>
              </w:rPr>
            </w:pPr>
            <w:r w:rsidRPr="004A5129">
              <w:rPr>
                <w:color w:val="000000"/>
                <w:sz w:val="24"/>
                <w:szCs w:val="24"/>
              </w:rPr>
              <w:t>Офіс «Я-Ветеран», (надалі – Офіс), мобільний сервіс Центру адміністративних послуг «Віза» («Центр Дії») виконкому Криворізької міської ради</w:t>
            </w:r>
          </w:p>
        </w:tc>
      </w:tr>
      <w:tr w:rsidR="00F87615" w:rsidRPr="004A5129">
        <w:trPr>
          <w:trHeight w:val="690"/>
        </w:trPr>
        <w:tc>
          <w:tcPr>
            <w:tcW w:w="656" w:type="dxa"/>
          </w:tcPr>
          <w:p w:rsidR="00F87615" w:rsidRPr="004A5129" w:rsidRDefault="00F87615" w:rsidP="00EA1998">
            <w:pPr>
              <w:ind w:left="-100"/>
              <w:jc w:val="center"/>
              <w:rPr>
                <w:b/>
                <w:sz w:val="24"/>
                <w:szCs w:val="24"/>
              </w:rPr>
            </w:pPr>
            <w:r w:rsidRPr="004A5129">
              <w:rPr>
                <w:b/>
                <w:sz w:val="24"/>
                <w:szCs w:val="24"/>
              </w:rPr>
              <w:t>1</w:t>
            </w:r>
          </w:p>
        </w:tc>
        <w:tc>
          <w:tcPr>
            <w:tcW w:w="3455" w:type="dxa"/>
          </w:tcPr>
          <w:p w:rsidR="00F87615" w:rsidRPr="004A5129" w:rsidRDefault="00F87615" w:rsidP="00EA1998">
            <w:pPr>
              <w:ind w:left="-100"/>
              <w:rPr>
                <w:sz w:val="24"/>
                <w:szCs w:val="24"/>
              </w:rPr>
            </w:pPr>
            <w:r w:rsidRPr="004A5129">
              <w:rPr>
                <w:color w:val="000000"/>
                <w:sz w:val="24"/>
                <w:szCs w:val="24"/>
              </w:rPr>
              <w:t>Місцезнаходження Офісу</w:t>
            </w:r>
          </w:p>
        </w:tc>
        <w:tc>
          <w:tcPr>
            <w:tcW w:w="5670" w:type="dxa"/>
          </w:tcPr>
          <w:p w:rsidR="00F87615" w:rsidRPr="004A5129" w:rsidRDefault="00F87615" w:rsidP="00EA1998">
            <w:pPr>
              <w:ind w:left="-100"/>
              <w:rPr>
                <w:sz w:val="24"/>
                <w:szCs w:val="24"/>
              </w:rPr>
            </w:pPr>
            <w:r w:rsidRPr="004A5129">
              <w:rPr>
                <w:color w:val="000000"/>
                <w:sz w:val="24"/>
                <w:szCs w:val="24"/>
              </w:rPr>
              <w:t>пл. Молодіжна, 1-Б, м. Кривий Ріг, 50101;</w:t>
            </w:r>
            <w:r w:rsidRPr="004A5129">
              <w:rPr>
                <w:color w:val="000000"/>
                <w:sz w:val="24"/>
                <w:szCs w:val="24"/>
              </w:rPr>
              <w:br/>
              <w:t>Мобільний сервіс (за окремим графіком)</w:t>
            </w:r>
          </w:p>
        </w:tc>
      </w:tr>
      <w:tr w:rsidR="00F87615" w:rsidRPr="004A5129">
        <w:trPr>
          <w:trHeight w:val="2392"/>
        </w:trPr>
        <w:tc>
          <w:tcPr>
            <w:tcW w:w="656" w:type="dxa"/>
          </w:tcPr>
          <w:p w:rsidR="00F87615" w:rsidRPr="004A5129" w:rsidRDefault="00F87615" w:rsidP="00EA1998">
            <w:pPr>
              <w:ind w:left="-100"/>
              <w:jc w:val="center"/>
              <w:rPr>
                <w:b/>
                <w:sz w:val="24"/>
                <w:szCs w:val="24"/>
              </w:rPr>
            </w:pPr>
            <w:r w:rsidRPr="004A5129">
              <w:rPr>
                <w:b/>
                <w:sz w:val="24"/>
                <w:szCs w:val="24"/>
              </w:rPr>
              <w:t>2</w:t>
            </w:r>
          </w:p>
        </w:tc>
        <w:tc>
          <w:tcPr>
            <w:tcW w:w="3455" w:type="dxa"/>
          </w:tcPr>
          <w:p w:rsidR="00F87615" w:rsidRPr="004A5129" w:rsidRDefault="00F87615" w:rsidP="00EA1998">
            <w:pPr>
              <w:ind w:left="-100"/>
              <w:rPr>
                <w:sz w:val="24"/>
                <w:szCs w:val="24"/>
              </w:rPr>
            </w:pPr>
            <w:r w:rsidRPr="004A5129">
              <w:rPr>
                <w:color w:val="000000"/>
                <w:sz w:val="24"/>
                <w:szCs w:val="24"/>
              </w:rPr>
              <w:t>Інформація щодо режиму роботи</w:t>
            </w:r>
          </w:p>
        </w:tc>
        <w:tc>
          <w:tcPr>
            <w:tcW w:w="5670" w:type="dxa"/>
          </w:tcPr>
          <w:p w:rsidR="00DD23FC" w:rsidRPr="004A5129" w:rsidRDefault="00F87615" w:rsidP="00EA1998">
            <w:pPr>
              <w:pStyle w:val="a4"/>
              <w:spacing w:before="0" w:beforeAutospacing="0" w:after="0" w:afterAutospacing="0"/>
              <w:jc w:val="both"/>
              <w:rPr>
                <w:color w:val="000000"/>
                <w:lang w:val="uk-UA"/>
              </w:rPr>
            </w:pPr>
            <w:r w:rsidRPr="004A5129">
              <w:rPr>
                <w:color w:val="000000"/>
                <w:lang w:val="uk-UA"/>
              </w:rPr>
              <w:t xml:space="preserve">1. Офіс працює з понеділка до п’ятниці з 8.00 до 16.30, технічна перерва з 12.30 до 13.00. </w:t>
            </w:r>
          </w:p>
          <w:p w:rsidR="00F87615" w:rsidRPr="004A5129" w:rsidRDefault="00F87615" w:rsidP="00EA1998">
            <w:pPr>
              <w:pStyle w:val="a4"/>
              <w:spacing w:before="0" w:beforeAutospacing="0" w:after="0" w:afterAutospacing="0"/>
              <w:jc w:val="both"/>
              <w:rPr>
                <w:color w:val="000000"/>
                <w:lang w:val="uk-UA"/>
              </w:rPr>
            </w:pPr>
            <w:r w:rsidRPr="004A5129">
              <w:rPr>
                <w:color w:val="000000"/>
                <w:lang w:val="uk-UA"/>
              </w:rPr>
              <w:t>Мобільний сервіс (за окремим графіком).</w:t>
            </w:r>
          </w:p>
          <w:p w:rsidR="00F87615" w:rsidRPr="004A5129" w:rsidRDefault="00F87615" w:rsidP="00EA1998">
            <w:pPr>
              <w:ind w:left="-100"/>
              <w:rPr>
                <w:sz w:val="24"/>
                <w:szCs w:val="24"/>
              </w:rPr>
            </w:pPr>
            <w:r w:rsidRPr="004A5129">
              <w:rPr>
                <w:color w:val="000000"/>
                <w:sz w:val="24"/>
                <w:szCs w:val="24"/>
              </w:rPr>
              <w:t xml:space="preserve"> 2. Прийом та видача документів для надання адміністративних, інших публічних послуг</w:t>
            </w:r>
            <w:r w:rsidRPr="004A5129">
              <w:rPr>
                <w:sz w:val="24"/>
                <w:szCs w:val="24"/>
              </w:rPr>
              <w:t xml:space="preserve"> здійснюються в Офісі з понеділка до п’ятниці з 8.00 до 16.30, технічна перерва з 12.30 до 13.00</w:t>
            </w:r>
          </w:p>
        </w:tc>
      </w:tr>
      <w:tr w:rsidR="00F87615" w:rsidRPr="004A5129">
        <w:trPr>
          <w:trHeight w:val="1246"/>
        </w:trPr>
        <w:tc>
          <w:tcPr>
            <w:tcW w:w="656" w:type="dxa"/>
          </w:tcPr>
          <w:p w:rsidR="00F87615" w:rsidRPr="004A5129" w:rsidRDefault="00F87615" w:rsidP="00EA1998">
            <w:pPr>
              <w:ind w:left="-100"/>
              <w:jc w:val="center"/>
              <w:rPr>
                <w:b/>
                <w:sz w:val="24"/>
                <w:szCs w:val="24"/>
              </w:rPr>
            </w:pPr>
            <w:r w:rsidRPr="004A5129">
              <w:rPr>
                <w:b/>
                <w:sz w:val="24"/>
                <w:szCs w:val="24"/>
              </w:rPr>
              <w:t>3</w:t>
            </w:r>
          </w:p>
        </w:tc>
        <w:tc>
          <w:tcPr>
            <w:tcW w:w="3455" w:type="dxa"/>
          </w:tcPr>
          <w:p w:rsidR="00F87615" w:rsidRPr="004A5129" w:rsidRDefault="00F87615" w:rsidP="00EA1998">
            <w:pPr>
              <w:pStyle w:val="a4"/>
              <w:spacing w:before="0" w:beforeAutospacing="0" w:after="0" w:afterAutospacing="0"/>
              <w:jc w:val="both"/>
              <w:rPr>
                <w:lang w:val="uk-UA"/>
              </w:rPr>
            </w:pPr>
            <w:r w:rsidRPr="004A5129">
              <w:rPr>
                <w:color w:val="000000"/>
                <w:lang w:val="uk-UA"/>
              </w:rPr>
              <w:t>Телефон/факс (довідки), адреса електронної пошти та вебсайт </w:t>
            </w:r>
          </w:p>
          <w:p w:rsidR="00F87615" w:rsidRPr="004A5129" w:rsidRDefault="00F87615" w:rsidP="00EA1998">
            <w:pPr>
              <w:ind w:left="-100"/>
              <w:rPr>
                <w:sz w:val="24"/>
                <w:szCs w:val="24"/>
              </w:rPr>
            </w:pPr>
          </w:p>
        </w:tc>
        <w:tc>
          <w:tcPr>
            <w:tcW w:w="5670" w:type="dxa"/>
          </w:tcPr>
          <w:p w:rsidR="00F87615" w:rsidRPr="004A5129" w:rsidRDefault="00D40FB7" w:rsidP="00EA1998">
            <w:pPr>
              <w:pStyle w:val="a4"/>
              <w:spacing w:before="0" w:beforeAutospacing="0" w:after="0" w:afterAutospacing="0"/>
              <w:ind w:firstLine="34"/>
              <w:jc w:val="both"/>
              <w:rPr>
                <w:lang w:val="uk-UA"/>
              </w:rPr>
            </w:pPr>
            <w:r w:rsidRPr="004A5129">
              <w:rPr>
                <w:color w:val="000000"/>
                <w:lang w:val="uk-UA"/>
              </w:rPr>
              <w:t xml:space="preserve">Центр </w:t>
            </w:r>
            <w:r w:rsidR="00F87615" w:rsidRPr="004A5129">
              <w:rPr>
                <w:color w:val="000000"/>
                <w:lang w:val="uk-UA"/>
              </w:rPr>
              <w:t xml:space="preserve"> адміністративних послуг:</w:t>
            </w:r>
            <w:r w:rsidRPr="004A5129">
              <w:rPr>
                <w:lang w:val="uk-UA"/>
              </w:rPr>
              <w:t xml:space="preserve"> «Віза» («Центр Дії») виконкому Криворізької міської ради:</w:t>
            </w:r>
          </w:p>
          <w:p w:rsidR="00F87615" w:rsidRPr="004A5129" w:rsidRDefault="00F87615" w:rsidP="00EA1998">
            <w:pPr>
              <w:pStyle w:val="a4"/>
              <w:spacing w:before="0" w:beforeAutospacing="0" w:after="0" w:afterAutospacing="0"/>
              <w:ind w:firstLine="34"/>
              <w:jc w:val="both"/>
              <w:rPr>
                <w:lang w:val="uk-UA"/>
              </w:rPr>
            </w:pPr>
            <w:r w:rsidRPr="004A5129">
              <w:rPr>
                <w:color w:val="000000"/>
                <w:lang w:val="uk-UA"/>
              </w:rPr>
              <w:t>тел.: 0-800-500-459</w:t>
            </w:r>
          </w:p>
          <w:p w:rsidR="00F87615" w:rsidRPr="004A5129" w:rsidRDefault="00F87615" w:rsidP="00EA1998">
            <w:pPr>
              <w:pStyle w:val="a4"/>
              <w:spacing w:before="0" w:beforeAutospacing="0" w:after="0" w:afterAutospacing="0"/>
              <w:ind w:firstLine="34"/>
              <w:jc w:val="both"/>
              <w:rPr>
                <w:lang w:val="uk-UA"/>
              </w:rPr>
            </w:pPr>
            <w:r w:rsidRPr="004A5129">
              <w:rPr>
                <w:color w:val="000000"/>
                <w:lang w:val="uk-UA"/>
              </w:rPr>
              <w:t xml:space="preserve">e-mail: </w:t>
            </w:r>
            <w:hyperlink r:id="rId7" w:history="1">
              <w:r w:rsidRPr="004A5129">
                <w:rPr>
                  <w:rStyle w:val="a3"/>
                  <w:color w:val="000000"/>
                  <w:lang w:val="uk-UA"/>
                </w:rPr>
                <w:t>viza@kr.gov.ua</w:t>
              </w:r>
            </w:hyperlink>
          </w:p>
          <w:p w:rsidR="00F87615" w:rsidRPr="004A5129" w:rsidRDefault="00F87615" w:rsidP="00EA1998">
            <w:pPr>
              <w:ind w:left="-100"/>
              <w:rPr>
                <w:sz w:val="24"/>
                <w:szCs w:val="24"/>
              </w:rPr>
            </w:pPr>
            <w:r w:rsidRPr="004A5129">
              <w:rPr>
                <w:color w:val="000000"/>
                <w:sz w:val="24"/>
                <w:szCs w:val="24"/>
              </w:rPr>
              <w:t>https://viza.kr.gov.ua/</w:t>
            </w:r>
          </w:p>
        </w:tc>
      </w:tr>
      <w:tr w:rsidR="0085640E" w:rsidRPr="004A5129">
        <w:tc>
          <w:tcPr>
            <w:tcW w:w="0" w:type="auto"/>
            <w:gridSpan w:val="2"/>
          </w:tcPr>
          <w:p w:rsidR="00D409E9" w:rsidRPr="004A5129" w:rsidRDefault="00D409E9" w:rsidP="00EA1998">
            <w:pPr>
              <w:spacing w:line="240" w:lineRule="atLeast"/>
              <w:ind w:right="-51"/>
              <w:rPr>
                <w:sz w:val="24"/>
                <w:szCs w:val="24"/>
              </w:rPr>
            </w:pPr>
            <w:r w:rsidRPr="004A5129">
              <w:rPr>
                <w:sz w:val="24"/>
                <w:szCs w:val="24"/>
              </w:rPr>
              <w:t>Найменування центру надання адміністративних послуг, у якому здійснюється обслуговування суб’єкта звернення</w:t>
            </w:r>
          </w:p>
        </w:tc>
        <w:tc>
          <w:tcPr>
            <w:tcW w:w="0" w:type="auto"/>
          </w:tcPr>
          <w:p w:rsidR="00D409E9" w:rsidRPr="004A5129" w:rsidRDefault="00D409E9" w:rsidP="00EA1998">
            <w:pPr>
              <w:spacing w:line="240" w:lineRule="atLeast"/>
              <w:rPr>
                <w:sz w:val="24"/>
                <w:szCs w:val="24"/>
              </w:rPr>
            </w:pPr>
            <w:r w:rsidRPr="004A5129">
              <w:rPr>
                <w:sz w:val="24"/>
                <w:szCs w:val="24"/>
              </w:rPr>
              <w:t>Центр адміністративних послуг «Віза» («Центр Дії») виконкому Криворізької міської ради (надалі  – Центр)   </w:t>
            </w:r>
          </w:p>
        </w:tc>
      </w:tr>
      <w:tr w:rsidR="0085640E" w:rsidRPr="004A5129">
        <w:tc>
          <w:tcPr>
            <w:tcW w:w="0" w:type="auto"/>
          </w:tcPr>
          <w:p w:rsidR="00D409E9" w:rsidRPr="004A5129" w:rsidRDefault="00D409E9" w:rsidP="00EA1998">
            <w:pPr>
              <w:spacing w:line="240" w:lineRule="atLeast"/>
              <w:jc w:val="center"/>
              <w:rPr>
                <w:sz w:val="24"/>
                <w:szCs w:val="24"/>
              </w:rPr>
            </w:pPr>
            <w:r w:rsidRPr="004A5129">
              <w:rPr>
                <w:b/>
                <w:bCs/>
                <w:sz w:val="24"/>
                <w:szCs w:val="24"/>
              </w:rPr>
              <w:t>1</w:t>
            </w:r>
          </w:p>
        </w:tc>
        <w:tc>
          <w:tcPr>
            <w:tcW w:w="0" w:type="auto"/>
          </w:tcPr>
          <w:p w:rsidR="00D409E9" w:rsidRPr="004A5129" w:rsidRDefault="00D409E9" w:rsidP="00EA1998">
            <w:pPr>
              <w:spacing w:line="240" w:lineRule="atLeast"/>
              <w:rPr>
                <w:sz w:val="24"/>
                <w:szCs w:val="24"/>
              </w:rPr>
            </w:pPr>
            <w:r w:rsidRPr="004A5129">
              <w:rPr>
                <w:sz w:val="24"/>
                <w:szCs w:val="24"/>
              </w:rPr>
              <w:t xml:space="preserve">Місцезнаходження віддалених робочих місць Центру </w:t>
            </w:r>
          </w:p>
        </w:tc>
        <w:tc>
          <w:tcPr>
            <w:tcW w:w="0" w:type="auto"/>
          </w:tcPr>
          <w:p w:rsidR="00D409E9" w:rsidRPr="004A5129" w:rsidRDefault="00D409E9" w:rsidP="00F30BC8">
            <w:pPr>
              <w:rPr>
                <w:sz w:val="24"/>
                <w:szCs w:val="24"/>
              </w:rPr>
            </w:pPr>
            <w:r w:rsidRPr="004A5129">
              <w:rPr>
                <w:sz w:val="24"/>
                <w:szCs w:val="24"/>
              </w:rPr>
              <w:t xml:space="preserve">50083, Дніпропетровська область, місто Кривий Ріг, вулиця </w:t>
            </w:r>
            <w:r w:rsidR="00BD3179" w:rsidRPr="004A5129">
              <w:rPr>
                <w:sz w:val="24"/>
                <w:szCs w:val="24"/>
              </w:rPr>
              <w:t>Пляжна</w:t>
            </w:r>
            <w:r w:rsidRPr="004A5129">
              <w:rPr>
                <w:sz w:val="24"/>
                <w:szCs w:val="24"/>
              </w:rPr>
              <w:t>, будинок 23, управління праці та соціального захисту населення виконкому Тернівської районної у місті ради (далі – Управління)</w:t>
            </w:r>
          </w:p>
        </w:tc>
      </w:tr>
      <w:tr w:rsidR="0085640E" w:rsidRPr="004A5129">
        <w:tc>
          <w:tcPr>
            <w:tcW w:w="0" w:type="auto"/>
          </w:tcPr>
          <w:p w:rsidR="00D409E9" w:rsidRPr="004A5129" w:rsidRDefault="00D409E9" w:rsidP="00EA1998">
            <w:pPr>
              <w:spacing w:line="240" w:lineRule="atLeast"/>
              <w:jc w:val="center"/>
              <w:rPr>
                <w:sz w:val="24"/>
                <w:szCs w:val="24"/>
              </w:rPr>
            </w:pPr>
            <w:r w:rsidRPr="004A5129">
              <w:rPr>
                <w:b/>
                <w:bCs/>
                <w:sz w:val="24"/>
                <w:szCs w:val="24"/>
              </w:rPr>
              <w:t>2</w:t>
            </w:r>
          </w:p>
        </w:tc>
        <w:tc>
          <w:tcPr>
            <w:tcW w:w="0" w:type="auto"/>
          </w:tcPr>
          <w:p w:rsidR="00D409E9" w:rsidRPr="004A5129" w:rsidRDefault="00D409E9" w:rsidP="00EA1998">
            <w:pPr>
              <w:spacing w:line="240" w:lineRule="atLeast"/>
              <w:rPr>
                <w:sz w:val="24"/>
                <w:szCs w:val="24"/>
              </w:rPr>
            </w:pPr>
            <w:r w:rsidRPr="004A5129">
              <w:rPr>
                <w:sz w:val="24"/>
                <w:szCs w:val="24"/>
              </w:rPr>
              <w:t xml:space="preserve">Інформація щодо режиму роботи віддалених робочих місць Центру </w:t>
            </w:r>
          </w:p>
        </w:tc>
        <w:tc>
          <w:tcPr>
            <w:tcW w:w="0" w:type="auto"/>
          </w:tcPr>
          <w:p w:rsidR="001117E2" w:rsidRPr="004A5129" w:rsidRDefault="001117E2" w:rsidP="00EA1998">
            <w:pPr>
              <w:widowControl w:val="0"/>
              <w:rPr>
                <w:sz w:val="24"/>
                <w:szCs w:val="24"/>
              </w:rPr>
            </w:pPr>
            <w:r w:rsidRPr="004A5129">
              <w:rPr>
                <w:sz w:val="24"/>
                <w:szCs w:val="24"/>
              </w:rPr>
              <w:t>Понеділок, середа, четвер, п’ятниця, субота 08.00 – 15.30;</w:t>
            </w:r>
          </w:p>
          <w:p w:rsidR="001117E2" w:rsidRPr="004A5129" w:rsidRDefault="001117E2" w:rsidP="00EA1998">
            <w:pPr>
              <w:widowControl w:val="0"/>
              <w:rPr>
                <w:sz w:val="24"/>
                <w:szCs w:val="24"/>
              </w:rPr>
            </w:pPr>
            <w:r w:rsidRPr="004A5129">
              <w:rPr>
                <w:sz w:val="24"/>
                <w:szCs w:val="24"/>
              </w:rPr>
              <w:t>вівторок 08.00 – 20.00;</w:t>
            </w:r>
          </w:p>
          <w:p w:rsidR="001117E2" w:rsidRPr="004A5129" w:rsidRDefault="001117E2" w:rsidP="00EA1998">
            <w:pPr>
              <w:widowControl w:val="0"/>
              <w:rPr>
                <w:sz w:val="24"/>
                <w:szCs w:val="24"/>
              </w:rPr>
            </w:pPr>
            <w:r w:rsidRPr="004A5129">
              <w:rPr>
                <w:sz w:val="24"/>
                <w:szCs w:val="24"/>
              </w:rPr>
              <w:t>технічна перерва 12.30 – 13.00</w:t>
            </w:r>
          </w:p>
          <w:p w:rsidR="00D409E9" w:rsidRPr="004A5129" w:rsidRDefault="001117E2" w:rsidP="001117E2">
            <w:pPr>
              <w:rPr>
                <w:sz w:val="24"/>
                <w:szCs w:val="24"/>
              </w:rPr>
            </w:pPr>
            <w:r w:rsidRPr="004A5129">
              <w:rPr>
                <w:color w:val="000000"/>
                <w:sz w:val="24"/>
                <w:szCs w:val="24"/>
                <w:lang w:eastAsia="ru-RU"/>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з технічною перервою з 12.30 до 13.00.</w:t>
            </w:r>
          </w:p>
        </w:tc>
      </w:tr>
      <w:tr w:rsidR="0085640E" w:rsidRPr="004A5129">
        <w:tc>
          <w:tcPr>
            <w:tcW w:w="0" w:type="auto"/>
          </w:tcPr>
          <w:p w:rsidR="00D409E9" w:rsidRPr="004A5129" w:rsidRDefault="00D409E9" w:rsidP="00EA1998">
            <w:pPr>
              <w:spacing w:line="240" w:lineRule="atLeast"/>
              <w:jc w:val="center"/>
              <w:rPr>
                <w:sz w:val="24"/>
                <w:szCs w:val="24"/>
              </w:rPr>
            </w:pPr>
            <w:r w:rsidRPr="004A5129">
              <w:rPr>
                <w:b/>
                <w:bCs/>
                <w:sz w:val="24"/>
                <w:szCs w:val="24"/>
              </w:rPr>
              <w:lastRenderedPageBreak/>
              <w:t>3</w:t>
            </w:r>
          </w:p>
        </w:tc>
        <w:tc>
          <w:tcPr>
            <w:tcW w:w="0" w:type="auto"/>
          </w:tcPr>
          <w:p w:rsidR="00D409E9" w:rsidRPr="004A5129" w:rsidRDefault="00D409E9" w:rsidP="00EA1998">
            <w:pPr>
              <w:spacing w:line="240" w:lineRule="atLeast"/>
              <w:rPr>
                <w:sz w:val="24"/>
                <w:szCs w:val="24"/>
              </w:rPr>
            </w:pPr>
            <w:r w:rsidRPr="004A5129">
              <w:rPr>
                <w:sz w:val="24"/>
                <w:szCs w:val="24"/>
              </w:rPr>
              <w:t>Телефони та адреси електронної пошти віддалених робочих місць Центру </w:t>
            </w:r>
          </w:p>
        </w:tc>
        <w:tc>
          <w:tcPr>
            <w:tcW w:w="0" w:type="auto"/>
          </w:tcPr>
          <w:p w:rsidR="00AC28A2" w:rsidRPr="004A5129" w:rsidRDefault="00AC28A2" w:rsidP="00AC28A2">
            <w:pPr>
              <w:rPr>
                <w:sz w:val="24"/>
                <w:szCs w:val="24"/>
                <w:lang w:eastAsia="ru-RU"/>
              </w:rPr>
            </w:pPr>
            <w:r w:rsidRPr="004A5129">
              <w:rPr>
                <w:sz w:val="24"/>
                <w:szCs w:val="24"/>
              </w:rPr>
              <w:t xml:space="preserve">Телефон: </w:t>
            </w:r>
            <w:r w:rsidRPr="004A5129">
              <w:rPr>
                <w:sz w:val="24"/>
                <w:szCs w:val="24"/>
                <w:lang w:eastAsia="ru-RU"/>
              </w:rPr>
              <w:t>0975033528; 0674336786</w:t>
            </w:r>
          </w:p>
          <w:p w:rsidR="00AC28A2" w:rsidRPr="004A5129" w:rsidRDefault="00AC28A2" w:rsidP="00AC28A2">
            <w:pPr>
              <w:rPr>
                <w:sz w:val="24"/>
                <w:szCs w:val="24"/>
              </w:rPr>
            </w:pPr>
            <w:r w:rsidRPr="004A5129">
              <w:rPr>
                <w:sz w:val="24"/>
                <w:szCs w:val="24"/>
              </w:rPr>
              <w:t xml:space="preserve">Ел.пошта: </w:t>
            </w:r>
            <w:hyperlink r:id="rId8" w:history="1">
              <w:r w:rsidRPr="004A5129">
                <w:rPr>
                  <w:sz w:val="24"/>
                  <w:szCs w:val="24"/>
                </w:rPr>
                <w:t>upszn@trnvk.gov.ua</w:t>
              </w:r>
            </w:hyperlink>
          </w:p>
          <w:p w:rsidR="009455F6" w:rsidRPr="004A5129" w:rsidRDefault="00AC28A2" w:rsidP="00EA1998">
            <w:pPr>
              <w:jc w:val="left"/>
              <w:rPr>
                <w:sz w:val="24"/>
                <w:szCs w:val="24"/>
              </w:rPr>
            </w:pPr>
            <w:r w:rsidRPr="004A5129">
              <w:rPr>
                <w:sz w:val="24"/>
                <w:szCs w:val="24"/>
              </w:rPr>
              <w:t xml:space="preserve">Офіційний вебсайт виконкому районної у місті ради: </w:t>
            </w:r>
            <w:hyperlink r:id="rId9" w:history="1">
              <w:r w:rsidRPr="004A5129">
                <w:rPr>
                  <w:sz w:val="24"/>
                  <w:szCs w:val="24"/>
                </w:rPr>
                <w:t>trnvk.gov.ua</w:t>
              </w:r>
            </w:hyperlink>
          </w:p>
        </w:tc>
      </w:tr>
      <w:tr w:rsidR="00D409E9" w:rsidRPr="004A5129">
        <w:trPr>
          <w:trHeight w:val="346"/>
        </w:trPr>
        <w:tc>
          <w:tcPr>
            <w:tcW w:w="0" w:type="auto"/>
            <w:gridSpan w:val="3"/>
          </w:tcPr>
          <w:p w:rsidR="00D409E9" w:rsidRPr="004A5129" w:rsidRDefault="00D409E9" w:rsidP="00EA1998">
            <w:pPr>
              <w:jc w:val="center"/>
              <w:rPr>
                <w:sz w:val="24"/>
                <w:szCs w:val="24"/>
              </w:rPr>
            </w:pPr>
            <w:r w:rsidRPr="004A5129">
              <w:rPr>
                <w:b/>
                <w:bCs/>
                <w:i/>
                <w:iCs/>
                <w:sz w:val="24"/>
                <w:szCs w:val="24"/>
              </w:rPr>
              <w:t>Нормативні акти, якими регламентується надання адміністративної послуги</w:t>
            </w:r>
          </w:p>
        </w:tc>
      </w:tr>
      <w:tr w:rsidR="0085640E" w:rsidRPr="004A5129">
        <w:tc>
          <w:tcPr>
            <w:tcW w:w="0" w:type="auto"/>
          </w:tcPr>
          <w:p w:rsidR="00D409E9" w:rsidRPr="004A5129" w:rsidRDefault="00D409E9" w:rsidP="00EA1998">
            <w:pPr>
              <w:spacing w:line="240" w:lineRule="atLeast"/>
              <w:jc w:val="center"/>
              <w:rPr>
                <w:sz w:val="24"/>
                <w:szCs w:val="24"/>
              </w:rPr>
            </w:pPr>
            <w:r w:rsidRPr="004A5129">
              <w:rPr>
                <w:b/>
                <w:bCs/>
                <w:sz w:val="24"/>
                <w:szCs w:val="24"/>
              </w:rPr>
              <w:t>4</w:t>
            </w:r>
          </w:p>
        </w:tc>
        <w:tc>
          <w:tcPr>
            <w:tcW w:w="0" w:type="auto"/>
          </w:tcPr>
          <w:p w:rsidR="00D409E9" w:rsidRPr="004A5129" w:rsidRDefault="00D409E9" w:rsidP="00EA1998">
            <w:pPr>
              <w:spacing w:line="240" w:lineRule="atLeast"/>
              <w:rPr>
                <w:sz w:val="24"/>
                <w:szCs w:val="24"/>
              </w:rPr>
            </w:pPr>
            <w:r w:rsidRPr="004A5129">
              <w:rPr>
                <w:sz w:val="24"/>
                <w:szCs w:val="24"/>
              </w:rPr>
              <w:t>Кодекси, Закони України</w:t>
            </w:r>
          </w:p>
        </w:tc>
        <w:tc>
          <w:tcPr>
            <w:tcW w:w="0" w:type="auto"/>
          </w:tcPr>
          <w:p w:rsidR="00A515D7" w:rsidRPr="004A5129" w:rsidRDefault="00A515D7" w:rsidP="00A515D7">
            <w:pPr>
              <w:rPr>
                <w:sz w:val="24"/>
                <w:szCs w:val="24"/>
                <w:lang w:eastAsia="uk-UA"/>
              </w:rPr>
            </w:pPr>
            <w:r w:rsidRPr="004A5129">
              <w:rPr>
                <w:sz w:val="24"/>
                <w:szCs w:val="24"/>
                <w:lang w:eastAsia="uk-UA"/>
              </w:rPr>
              <w:t>Указ Президента України від 24.02.2022 №65 «Про загальну мобілізацію»;</w:t>
            </w:r>
          </w:p>
          <w:p w:rsidR="00A515D7" w:rsidRPr="004A5129" w:rsidRDefault="00A515D7" w:rsidP="00A515D7">
            <w:pPr>
              <w:rPr>
                <w:sz w:val="24"/>
                <w:szCs w:val="24"/>
                <w:lang w:eastAsia="uk-UA"/>
              </w:rPr>
            </w:pPr>
            <w:r w:rsidRPr="004A5129">
              <w:rPr>
                <w:sz w:val="24"/>
                <w:szCs w:val="24"/>
                <w:lang w:eastAsia="uk-UA"/>
              </w:rPr>
              <w:t>Закони України:</w:t>
            </w:r>
          </w:p>
          <w:p w:rsidR="00A515D7" w:rsidRPr="004A5129" w:rsidRDefault="00A515D7" w:rsidP="00A515D7">
            <w:pPr>
              <w:rPr>
                <w:sz w:val="24"/>
                <w:szCs w:val="24"/>
                <w:lang w:eastAsia="uk-UA"/>
              </w:rPr>
            </w:pPr>
            <w:r w:rsidRPr="004A5129">
              <w:rPr>
                <w:sz w:val="24"/>
                <w:szCs w:val="24"/>
                <w:lang w:eastAsia="uk-UA"/>
              </w:rPr>
              <w:t>- «Про адміністративну процедуру»;</w:t>
            </w:r>
          </w:p>
          <w:p w:rsidR="00A515D7" w:rsidRPr="004A5129" w:rsidRDefault="00A515D7" w:rsidP="00A515D7">
            <w:pPr>
              <w:rPr>
                <w:sz w:val="24"/>
                <w:szCs w:val="24"/>
                <w:lang w:eastAsia="uk-UA"/>
              </w:rPr>
            </w:pPr>
            <w:r w:rsidRPr="004A5129">
              <w:rPr>
                <w:sz w:val="24"/>
                <w:szCs w:val="24"/>
                <w:lang w:eastAsia="uk-UA"/>
              </w:rPr>
              <w:t>- «Про адміністративні послуги»;</w:t>
            </w:r>
          </w:p>
          <w:p w:rsidR="00A515D7" w:rsidRPr="004A5129" w:rsidRDefault="00A515D7" w:rsidP="00A515D7">
            <w:pPr>
              <w:rPr>
                <w:sz w:val="24"/>
                <w:szCs w:val="24"/>
                <w:lang w:eastAsia="uk-UA"/>
              </w:rPr>
            </w:pPr>
            <w:r w:rsidRPr="004A5129">
              <w:rPr>
                <w:sz w:val="24"/>
                <w:szCs w:val="24"/>
                <w:lang w:eastAsia="uk-UA"/>
              </w:rPr>
              <w:t>- «Про місцеве самоврядування в Україні»;</w:t>
            </w:r>
          </w:p>
          <w:p w:rsidR="00A515D7" w:rsidRPr="004A5129" w:rsidRDefault="00A515D7" w:rsidP="00A515D7">
            <w:pPr>
              <w:rPr>
                <w:sz w:val="24"/>
                <w:szCs w:val="24"/>
                <w:lang w:eastAsia="uk-UA"/>
              </w:rPr>
            </w:pPr>
            <w:r w:rsidRPr="004A5129">
              <w:rPr>
                <w:sz w:val="24"/>
                <w:szCs w:val="24"/>
                <w:lang w:eastAsia="uk-UA"/>
              </w:rPr>
              <w:t>- «Про статус ветеранів війни, гарантії їх соціального захисту» (надалі – Закон);</w:t>
            </w:r>
          </w:p>
          <w:p w:rsidR="009455F6" w:rsidRPr="004A5129" w:rsidRDefault="00A515D7" w:rsidP="00EA1998">
            <w:pPr>
              <w:spacing w:line="240" w:lineRule="atLeast"/>
              <w:rPr>
                <w:sz w:val="24"/>
                <w:szCs w:val="24"/>
              </w:rPr>
            </w:pPr>
            <w:r w:rsidRPr="004A5129">
              <w:rPr>
                <w:sz w:val="24"/>
                <w:szCs w:val="24"/>
                <w:lang w:eastAsia="uk-UA"/>
              </w:rPr>
              <w:t>- «Про соціальний і правовий захист військовослужбовців та членів їх сімей»</w:t>
            </w:r>
          </w:p>
        </w:tc>
      </w:tr>
      <w:tr w:rsidR="0085640E" w:rsidRPr="004A5129">
        <w:trPr>
          <w:trHeight w:val="557"/>
        </w:trPr>
        <w:tc>
          <w:tcPr>
            <w:tcW w:w="0" w:type="auto"/>
          </w:tcPr>
          <w:p w:rsidR="00D409E9" w:rsidRPr="004A5129" w:rsidRDefault="00D409E9" w:rsidP="00EA1998">
            <w:pPr>
              <w:jc w:val="center"/>
              <w:rPr>
                <w:sz w:val="24"/>
                <w:szCs w:val="24"/>
              </w:rPr>
            </w:pPr>
            <w:r w:rsidRPr="004A5129">
              <w:rPr>
                <w:b/>
                <w:bCs/>
                <w:sz w:val="24"/>
                <w:szCs w:val="24"/>
              </w:rPr>
              <w:t>5</w:t>
            </w:r>
          </w:p>
          <w:p w:rsidR="00D409E9" w:rsidRPr="004A5129" w:rsidRDefault="00D409E9" w:rsidP="00EA1998">
            <w:pPr>
              <w:spacing w:line="240" w:lineRule="atLeast"/>
              <w:rPr>
                <w:sz w:val="24"/>
                <w:szCs w:val="24"/>
              </w:rPr>
            </w:pPr>
          </w:p>
        </w:tc>
        <w:tc>
          <w:tcPr>
            <w:tcW w:w="0" w:type="auto"/>
          </w:tcPr>
          <w:p w:rsidR="00D409E9" w:rsidRPr="004A5129" w:rsidRDefault="00D409E9" w:rsidP="00EA1998">
            <w:pPr>
              <w:spacing w:line="240" w:lineRule="atLeast"/>
              <w:rPr>
                <w:sz w:val="24"/>
                <w:szCs w:val="24"/>
              </w:rPr>
            </w:pPr>
            <w:r w:rsidRPr="004A5129">
              <w:rPr>
                <w:sz w:val="24"/>
                <w:szCs w:val="24"/>
              </w:rPr>
              <w:t>Акти Кабінету Міністрів України</w:t>
            </w:r>
          </w:p>
        </w:tc>
        <w:tc>
          <w:tcPr>
            <w:tcW w:w="0" w:type="auto"/>
          </w:tcPr>
          <w:p w:rsidR="00F74805" w:rsidRDefault="00E37089" w:rsidP="007A6059">
            <w:pPr>
              <w:rPr>
                <w:sz w:val="24"/>
                <w:szCs w:val="24"/>
                <w:lang w:eastAsia="uk-UA"/>
              </w:rPr>
            </w:pPr>
            <w:r w:rsidRPr="004A5129">
              <w:rPr>
                <w:sz w:val="24"/>
                <w:szCs w:val="24"/>
                <w:lang w:eastAsia="uk-UA"/>
              </w:rPr>
              <w:t xml:space="preserve">Постанова Кабінету Міністрів України від 07.03.2025 </w:t>
            </w:r>
            <w:r w:rsidR="006379C0" w:rsidRPr="004A5129">
              <w:rPr>
                <w:sz w:val="24"/>
                <w:szCs w:val="24"/>
                <w:lang w:eastAsia="uk-UA"/>
              </w:rPr>
              <w:t xml:space="preserve">     </w:t>
            </w:r>
            <w:r w:rsidRPr="004A5129">
              <w:rPr>
                <w:sz w:val="24"/>
                <w:szCs w:val="24"/>
                <w:lang w:eastAsia="uk-UA"/>
              </w:rPr>
              <w:t xml:space="preserve">№ 252 «Деякі питання виплати грошової компенсації особам, які захищали незалежність, суверенітет та територіальну цілісність України, за найм (оренду) ними житлових </w:t>
            </w:r>
            <w:r w:rsidR="00D40FB7" w:rsidRPr="004A5129">
              <w:rPr>
                <w:sz w:val="24"/>
                <w:szCs w:val="24"/>
                <w:lang w:eastAsia="uk-UA"/>
              </w:rPr>
              <w:t xml:space="preserve">приміщень» (надалі – Постанова </w:t>
            </w:r>
            <w:r w:rsidRPr="004A5129">
              <w:rPr>
                <w:sz w:val="24"/>
                <w:szCs w:val="24"/>
                <w:lang w:eastAsia="uk-UA"/>
              </w:rPr>
              <w:t>252)</w:t>
            </w:r>
            <w:r w:rsidR="006379C0" w:rsidRPr="004A5129">
              <w:rPr>
                <w:sz w:val="24"/>
                <w:szCs w:val="24"/>
                <w:lang w:eastAsia="uk-UA"/>
              </w:rPr>
              <w:t>, зі змінами, внесеними</w:t>
            </w:r>
            <w:r w:rsidR="00EF0D28" w:rsidRPr="004A5129">
              <w:rPr>
                <w:sz w:val="24"/>
                <w:szCs w:val="24"/>
                <w:lang w:eastAsia="uk-UA"/>
              </w:rPr>
              <w:t xml:space="preserve"> згідно з </w:t>
            </w:r>
            <w:r w:rsidR="006379C0" w:rsidRPr="004A5129">
              <w:rPr>
                <w:sz w:val="24"/>
                <w:szCs w:val="24"/>
                <w:lang w:eastAsia="uk-UA"/>
              </w:rPr>
              <w:t xml:space="preserve"> п</w:t>
            </w:r>
            <w:r w:rsidR="00EF0D28" w:rsidRPr="004A5129">
              <w:rPr>
                <w:sz w:val="24"/>
                <w:szCs w:val="24"/>
                <w:lang w:eastAsia="uk-UA"/>
              </w:rPr>
              <w:t xml:space="preserve">остановою </w:t>
            </w:r>
            <w:r w:rsidR="00F74805" w:rsidRPr="004A5129">
              <w:rPr>
                <w:sz w:val="24"/>
                <w:szCs w:val="24"/>
                <w:lang w:eastAsia="uk-UA"/>
              </w:rPr>
              <w:t xml:space="preserve"> Кабінету Міністрів України від</w:t>
            </w:r>
            <w:r w:rsidR="00EF0D28" w:rsidRPr="004A5129">
              <w:rPr>
                <w:sz w:val="24"/>
                <w:szCs w:val="24"/>
                <w:lang w:eastAsia="uk-UA"/>
              </w:rPr>
              <w:t xml:space="preserve"> </w:t>
            </w:r>
            <w:r w:rsidR="00F74805" w:rsidRPr="004A5129">
              <w:rPr>
                <w:sz w:val="24"/>
                <w:szCs w:val="24"/>
                <w:lang w:eastAsia="uk-UA"/>
              </w:rPr>
              <w:t xml:space="preserve">18.06.2025 № 722 </w:t>
            </w:r>
          </w:p>
          <w:p w:rsidR="004A5129" w:rsidRPr="004A5129" w:rsidRDefault="004A5129" w:rsidP="007A6059">
            <w:pPr>
              <w:rPr>
                <w:sz w:val="24"/>
                <w:szCs w:val="24"/>
                <w:lang w:eastAsia="uk-UA"/>
              </w:rPr>
            </w:pPr>
          </w:p>
        </w:tc>
      </w:tr>
      <w:tr w:rsidR="0085640E" w:rsidRPr="004A5129">
        <w:tc>
          <w:tcPr>
            <w:tcW w:w="0" w:type="auto"/>
          </w:tcPr>
          <w:p w:rsidR="00D409E9" w:rsidRPr="004A5129" w:rsidRDefault="00D409E9" w:rsidP="00EA1998">
            <w:pPr>
              <w:spacing w:line="240" w:lineRule="atLeast"/>
              <w:jc w:val="center"/>
              <w:rPr>
                <w:sz w:val="24"/>
                <w:szCs w:val="24"/>
              </w:rPr>
            </w:pPr>
            <w:r w:rsidRPr="004A5129">
              <w:rPr>
                <w:b/>
                <w:bCs/>
                <w:sz w:val="24"/>
                <w:szCs w:val="24"/>
              </w:rPr>
              <w:t>6</w:t>
            </w:r>
          </w:p>
        </w:tc>
        <w:tc>
          <w:tcPr>
            <w:tcW w:w="0" w:type="auto"/>
          </w:tcPr>
          <w:p w:rsidR="00D409E9" w:rsidRPr="004A5129" w:rsidRDefault="00D409E9" w:rsidP="00EA1998">
            <w:pPr>
              <w:spacing w:line="240" w:lineRule="atLeast"/>
              <w:rPr>
                <w:sz w:val="24"/>
                <w:szCs w:val="24"/>
              </w:rPr>
            </w:pPr>
            <w:r w:rsidRPr="004A5129">
              <w:rPr>
                <w:sz w:val="24"/>
                <w:szCs w:val="24"/>
              </w:rPr>
              <w:t>Акти центральних органів виконавчої влади</w:t>
            </w:r>
          </w:p>
        </w:tc>
        <w:tc>
          <w:tcPr>
            <w:tcW w:w="0" w:type="auto"/>
          </w:tcPr>
          <w:p w:rsidR="00D409E9" w:rsidRPr="004A5129" w:rsidRDefault="00D409E9" w:rsidP="00EA1998">
            <w:pPr>
              <w:spacing w:after="200"/>
              <w:rPr>
                <w:color w:val="000000"/>
                <w:sz w:val="24"/>
                <w:szCs w:val="24"/>
              </w:rPr>
            </w:pPr>
          </w:p>
        </w:tc>
      </w:tr>
      <w:tr w:rsidR="0085640E" w:rsidRPr="004A5129">
        <w:trPr>
          <w:trHeight w:val="751"/>
        </w:trPr>
        <w:tc>
          <w:tcPr>
            <w:tcW w:w="0" w:type="auto"/>
          </w:tcPr>
          <w:p w:rsidR="00D409E9" w:rsidRPr="004A5129" w:rsidRDefault="00D409E9" w:rsidP="00EA1998">
            <w:pPr>
              <w:jc w:val="center"/>
              <w:rPr>
                <w:sz w:val="24"/>
                <w:szCs w:val="24"/>
              </w:rPr>
            </w:pPr>
            <w:r w:rsidRPr="004A5129">
              <w:rPr>
                <w:b/>
                <w:bCs/>
                <w:sz w:val="24"/>
                <w:szCs w:val="24"/>
              </w:rPr>
              <w:t>7</w:t>
            </w:r>
          </w:p>
        </w:tc>
        <w:tc>
          <w:tcPr>
            <w:tcW w:w="0" w:type="auto"/>
          </w:tcPr>
          <w:p w:rsidR="00D409E9" w:rsidRPr="004A5129" w:rsidRDefault="00D409E9">
            <w:pPr>
              <w:rPr>
                <w:sz w:val="24"/>
                <w:szCs w:val="24"/>
              </w:rPr>
            </w:pPr>
            <w:r w:rsidRPr="004A5129">
              <w:rPr>
                <w:sz w:val="24"/>
                <w:szCs w:val="24"/>
              </w:rPr>
              <w:t>Акти місцевих органів виконавчої влади/органів місцевого самоврядування</w:t>
            </w:r>
          </w:p>
        </w:tc>
        <w:tc>
          <w:tcPr>
            <w:tcW w:w="0" w:type="auto"/>
          </w:tcPr>
          <w:p w:rsidR="00D409E9" w:rsidRPr="004A5129" w:rsidRDefault="00826A3D">
            <w:pPr>
              <w:rPr>
                <w:sz w:val="24"/>
                <w:szCs w:val="24"/>
              </w:rPr>
            </w:pPr>
            <w:r w:rsidRPr="004A5129">
              <w:rPr>
                <w:sz w:val="24"/>
                <w:szCs w:val="24"/>
              </w:rPr>
              <w:t>Рішення виконкому міської ради від 25.04.2025 № 530 «Про затвердження Порядку виплати грошової компенсації особам, які захищали незалежність, суверенітет та територіальну цілісність України, за найм (оренду) ними житлових приміщень»</w:t>
            </w:r>
            <w:r w:rsidR="003A1D6B" w:rsidRPr="004A5129">
              <w:rPr>
                <w:sz w:val="24"/>
                <w:szCs w:val="24"/>
              </w:rPr>
              <w:t>, зі змінами</w:t>
            </w:r>
            <w:r w:rsidR="006379C0" w:rsidRPr="004A5129">
              <w:rPr>
                <w:sz w:val="24"/>
                <w:szCs w:val="24"/>
              </w:rPr>
              <w:t xml:space="preserve">, внесеними рішеннями виконкому міської ради </w:t>
            </w:r>
            <w:r w:rsidR="00F74805" w:rsidRPr="004A5129">
              <w:rPr>
                <w:sz w:val="24"/>
                <w:szCs w:val="24"/>
              </w:rPr>
              <w:t>від 23.05.2025 №654; від 23.06.2025 № 767</w:t>
            </w:r>
          </w:p>
        </w:tc>
      </w:tr>
      <w:tr w:rsidR="00D409E9" w:rsidRPr="004A5129">
        <w:trPr>
          <w:trHeight w:val="288"/>
        </w:trPr>
        <w:tc>
          <w:tcPr>
            <w:tcW w:w="0" w:type="auto"/>
            <w:gridSpan w:val="3"/>
          </w:tcPr>
          <w:p w:rsidR="00D409E9" w:rsidRPr="004A5129" w:rsidRDefault="00D409E9" w:rsidP="00EA1998">
            <w:pPr>
              <w:jc w:val="center"/>
              <w:rPr>
                <w:sz w:val="24"/>
                <w:szCs w:val="24"/>
              </w:rPr>
            </w:pPr>
            <w:r w:rsidRPr="004A5129">
              <w:rPr>
                <w:b/>
                <w:bCs/>
                <w:i/>
                <w:iCs/>
                <w:sz w:val="24"/>
                <w:szCs w:val="24"/>
              </w:rPr>
              <w:t>Умови отримання адміністративної послуги</w:t>
            </w:r>
          </w:p>
        </w:tc>
      </w:tr>
      <w:tr w:rsidR="0085640E" w:rsidRPr="004A5129">
        <w:tc>
          <w:tcPr>
            <w:tcW w:w="0" w:type="auto"/>
          </w:tcPr>
          <w:p w:rsidR="003E561A" w:rsidRPr="004A5129" w:rsidRDefault="003E561A" w:rsidP="00EA1998">
            <w:pPr>
              <w:spacing w:line="240" w:lineRule="atLeast"/>
              <w:jc w:val="center"/>
              <w:rPr>
                <w:sz w:val="24"/>
                <w:szCs w:val="24"/>
              </w:rPr>
            </w:pPr>
            <w:r w:rsidRPr="004A5129">
              <w:rPr>
                <w:b/>
                <w:bCs/>
                <w:sz w:val="24"/>
                <w:szCs w:val="24"/>
              </w:rPr>
              <w:t>8</w:t>
            </w:r>
          </w:p>
        </w:tc>
        <w:tc>
          <w:tcPr>
            <w:tcW w:w="0" w:type="auto"/>
          </w:tcPr>
          <w:p w:rsidR="003E561A" w:rsidRPr="004A5129" w:rsidRDefault="003E561A" w:rsidP="00EA1998">
            <w:pPr>
              <w:spacing w:line="240" w:lineRule="atLeast"/>
              <w:rPr>
                <w:sz w:val="24"/>
                <w:szCs w:val="24"/>
              </w:rPr>
            </w:pPr>
            <w:r w:rsidRPr="004A5129">
              <w:rPr>
                <w:sz w:val="24"/>
                <w:szCs w:val="24"/>
              </w:rPr>
              <w:t>Підстава для одержання адміністративної послуги</w:t>
            </w:r>
          </w:p>
        </w:tc>
        <w:tc>
          <w:tcPr>
            <w:tcW w:w="0" w:type="auto"/>
          </w:tcPr>
          <w:p w:rsidR="00FF4FC1" w:rsidRPr="004A5129" w:rsidRDefault="00FF4FC1" w:rsidP="00FF4FC1">
            <w:pPr>
              <w:pStyle w:val="a4"/>
              <w:spacing w:before="0" w:beforeAutospacing="0" w:after="0" w:afterAutospacing="0"/>
              <w:ind w:left="4"/>
              <w:jc w:val="both"/>
              <w:rPr>
                <w:lang w:val="uk-UA"/>
              </w:rPr>
            </w:pPr>
            <w:r w:rsidRPr="004A5129">
              <w:rPr>
                <w:color w:val="000000"/>
                <w:lang w:val="uk-UA"/>
              </w:rPr>
              <w:t> Проживання в орендованому житловому приміщенні осіб, які захищали незалежність, суверенітет та територіальну цілісність України.</w:t>
            </w:r>
          </w:p>
          <w:p w:rsidR="00FF4FC1" w:rsidRPr="004A5129" w:rsidRDefault="00FF4FC1" w:rsidP="00FF4FC1">
            <w:pPr>
              <w:pStyle w:val="a4"/>
              <w:spacing w:before="0" w:beforeAutospacing="0" w:after="0" w:afterAutospacing="0"/>
              <w:ind w:left="4"/>
              <w:jc w:val="both"/>
              <w:rPr>
                <w:lang w:val="uk-UA"/>
              </w:rPr>
            </w:pPr>
            <w:r w:rsidRPr="004A5129">
              <w:rPr>
                <w:color w:val="000000"/>
                <w:lang w:val="uk-UA"/>
              </w:rPr>
              <w:t>     До таких осіб відносяться:</w:t>
            </w:r>
          </w:p>
          <w:p w:rsidR="00FF4FC1" w:rsidRPr="004A5129" w:rsidRDefault="00FF4FC1" w:rsidP="00FF4FC1">
            <w:pPr>
              <w:pStyle w:val="a4"/>
              <w:spacing w:before="0" w:beforeAutospacing="0" w:after="0" w:afterAutospacing="0"/>
              <w:ind w:left="4"/>
              <w:jc w:val="both"/>
              <w:rPr>
                <w:lang w:val="uk-UA"/>
              </w:rPr>
            </w:pPr>
            <w:r w:rsidRPr="004A5129">
              <w:rPr>
                <w:color w:val="000000"/>
                <w:lang w:val="uk-UA"/>
              </w:rPr>
              <w:t>    особи, які були призвані на військову службу за призовом під час мобілізації, на особливий період відповідно до Указу Президента України від 24.02.2022 №65 «Про загальну мобілізацію»,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і які на момент найму (оренди) житлового приміщення звільнені з військової служби та ще не набули статусу учасника бойових дій або особи з інвалідністю внаслідок війни;</w:t>
            </w:r>
          </w:p>
          <w:p w:rsidR="00FF4FC1" w:rsidRPr="004A5129" w:rsidRDefault="00FF4FC1" w:rsidP="00FF4FC1">
            <w:pPr>
              <w:pStyle w:val="a4"/>
              <w:spacing w:before="0" w:beforeAutospacing="0" w:after="0" w:afterAutospacing="0"/>
              <w:ind w:left="4"/>
              <w:jc w:val="both"/>
              <w:rPr>
                <w:lang w:val="uk-UA"/>
              </w:rPr>
            </w:pPr>
            <w:r w:rsidRPr="004A5129">
              <w:rPr>
                <w:color w:val="000000"/>
                <w:lang w:val="uk-UA"/>
              </w:rPr>
              <w:t xml:space="preserve">      особи, які проходили військову службу і яким встановлено статус учасника бойових дій відповідно до пункту 19 частини першої статті 6 Закону та/або статус </w:t>
            </w:r>
            <w:r w:rsidRPr="004A5129">
              <w:rPr>
                <w:color w:val="000000"/>
                <w:lang w:val="uk-UA"/>
              </w:rPr>
              <w:lastRenderedPageBreak/>
              <w:t>особи з інвалідністю внаслідок війни відповідно до пункту 11 частини другої статті 7 Закону та на момент найму (оренди) житлового приміщення звільнені з військової служби;</w:t>
            </w:r>
          </w:p>
          <w:p w:rsidR="00FF4FC1" w:rsidRPr="004A5129" w:rsidRDefault="00FF4FC1" w:rsidP="00FF4FC1">
            <w:pPr>
              <w:pStyle w:val="a4"/>
              <w:spacing w:before="0" w:beforeAutospacing="0" w:after="0" w:afterAutospacing="0"/>
              <w:ind w:left="4"/>
              <w:jc w:val="both"/>
              <w:rPr>
                <w:lang w:val="uk-UA"/>
              </w:rPr>
            </w:pPr>
            <w:r w:rsidRPr="004A5129">
              <w:rPr>
                <w:color w:val="000000"/>
                <w:lang w:val="uk-UA"/>
              </w:rPr>
              <w:t>       поліцейські, особи рядового і начальницького складу служби цивільного захисту, які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і які на момент найму (оренди) житлового приміщення звільнені із служби та ще не набули статусу учасника бойових дій або особи з інвалідністю внаслідок війни.</w:t>
            </w:r>
          </w:p>
          <w:p w:rsidR="00FF4FC1" w:rsidRPr="004A5129" w:rsidRDefault="00FF4FC1" w:rsidP="00FF4FC1">
            <w:pPr>
              <w:pStyle w:val="a4"/>
              <w:spacing w:before="0" w:beforeAutospacing="0" w:after="0" w:afterAutospacing="0"/>
              <w:ind w:left="4"/>
              <w:jc w:val="both"/>
              <w:rPr>
                <w:lang w:val="uk-UA"/>
              </w:rPr>
            </w:pPr>
            <w:r w:rsidRPr="004A5129">
              <w:rPr>
                <w:color w:val="000000"/>
                <w:lang w:val="uk-UA"/>
              </w:rPr>
              <w:t>      Грошова компенсація надається зазначеним особам, які наймають (орендують) житлові приміщення та відповідають одній із таких умов:</w:t>
            </w:r>
          </w:p>
          <w:p w:rsidR="00FF4FC1" w:rsidRPr="004A5129" w:rsidRDefault="00FF4FC1" w:rsidP="00FF4FC1">
            <w:pPr>
              <w:pStyle w:val="a4"/>
              <w:spacing w:before="0" w:beforeAutospacing="0" w:after="0" w:afterAutospacing="0"/>
              <w:ind w:left="4"/>
              <w:jc w:val="both"/>
              <w:rPr>
                <w:lang w:val="uk-UA"/>
              </w:rPr>
            </w:pPr>
            <w:r w:rsidRPr="004A5129">
              <w:rPr>
                <w:color w:val="000000"/>
                <w:lang w:val="uk-UA"/>
              </w:rPr>
              <w:t>      є власниками житла, пошкодженого або знищеного внаслідок бойових дій, терористичних актів, диверсій, спричинених військовою агресією Російської Федерації проти України, інформація про яке внесена до Державного реєстру майна, пошкодженого та знищеного внаслідок бойових дій, терористичних актів, диверсій, спричинених військовою агресією Російської Федерації проти України, або щодо якого органами місцевого самоврядування подано документальне підтвердження факту пошкодження/знищення нерухомого майна внаслідок бойових дій, терористичних актів, диверсій, спричинених військовою агресією Російської Федерації проти України;</w:t>
            </w:r>
          </w:p>
          <w:p w:rsidR="00FF4FC1" w:rsidRPr="004A5129" w:rsidRDefault="00FF4FC1" w:rsidP="00FF4FC1">
            <w:pPr>
              <w:pStyle w:val="a4"/>
              <w:spacing w:before="0" w:beforeAutospacing="0" w:after="0" w:afterAutospacing="0"/>
              <w:ind w:left="4"/>
              <w:jc w:val="both"/>
              <w:rPr>
                <w:lang w:val="uk-UA"/>
              </w:rPr>
            </w:pPr>
            <w:r w:rsidRPr="004A5129">
              <w:rPr>
                <w:color w:val="000000"/>
                <w:lang w:val="uk-UA"/>
              </w:rPr>
              <w:t>      мають житло, розташоване на територіях, на яких ведуться бойові дії або на тимчасово окупованих Російською Федерацією, включених до переліку територій, на яких ведуться (велися) бойові дії або тимчасово окупованих Російською Федерацією, затвердженого Міністерство розвитку громад та територій України, щодо яких не визначено дати завершення бойових дій (припинення можливості бойових дій) або тимчасової окупації Російською Федерацією;</w:t>
            </w:r>
          </w:p>
          <w:p w:rsidR="004A5129" w:rsidRPr="00230383" w:rsidRDefault="00FF4FC1" w:rsidP="00230383">
            <w:pPr>
              <w:pStyle w:val="a4"/>
              <w:spacing w:before="0" w:beforeAutospacing="0" w:after="0" w:afterAutospacing="0"/>
              <w:ind w:left="4"/>
              <w:jc w:val="both"/>
              <w:rPr>
                <w:lang w:val="uk-UA"/>
              </w:rPr>
            </w:pPr>
            <w:r w:rsidRPr="004A5129">
              <w:rPr>
                <w:color w:val="000000"/>
                <w:lang w:val="uk-UA"/>
              </w:rPr>
              <w:t xml:space="preserve">       отримують реабілітаційну допомогу в амбулаторних умовах поза межами адреси задекларованого/ зареєстрованого місця проживання, розташованого на відстані понад </w:t>
            </w:r>
            <w:smartTag w:uri="urn:schemas-microsoft-com:office:smarttags" w:element="metricconverter">
              <w:smartTagPr>
                <w:attr w:name="ProductID" w:val="15 кілометрів"/>
              </w:smartTagPr>
              <w:r w:rsidRPr="004A5129">
                <w:rPr>
                  <w:color w:val="000000"/>
                  <w:lang w:val="uk-UA"/>
                </w:rPr>
                <w:t>15 кілометрів</w:t>
              </w:r>
            </w:smartTag>
            <w:r w:rsidRPr="004A5129">
              <w:rPr>
                <w:color w:val="000000"/>
                <w:lang w:val="uk-UA"/>
              </w:rPr>
              <w:t xml:space="preserve"> від адреси місця проживання</w:t>
            </w:r>
          </w:p>
        </w:tc>
      </w:tr>
      <w:tr w:rsidR="0085640E" w:rsidRPr="004A5129">
        <w:tc>
          <w:tcPr>
            <w:tcW w:w="0" w:type="auto"/>
          </w:tcPr>
          <w:p w:rsidR="003E561A" w:rsidRPr="004A5129" w:rsidRDefault="003E561A" w:rsidP="00EA1998">
            <w:pPr>
              <w:spacing w:line="240" w:lineRule="atLeast"/>
              <w:jc w:val="center"/>
              <w:rPr>
                <w:sz w:val="24"/>
                <w:szCs w:val="24"/>
              </w:rPr>
            </w:pPr>
            <w:r w:rsidRPr="004A5129">
              <w:rPr>
                <w:b/>
                <w:bCs/>
                <w:sz w:val="24"/>
                <w:szCs w:val="24"/>
              </w:rPr>
              <w:lastRenderedPageBreak/>
              <w:t>9</w:t>
            </w:r>
          </w:p>
        </w:tc>
        <w:tc>
          <w:tcPr>
            <w:tcW w:w="0" w:type="auto"/>
          </w:tcPr>
          <w:p w:rsidR="003E561A" w:rsidRPr="004A5129" w:rsidRDefault="003E561A">
            <w:pPr>
              <w:rPr>
                <w:sz w:val="24"/>
                <w:szCs w:val="24"/>
              </w:rPr>
            </w:pPr>
            <w:r w:rsidRPr="004A5129">
              <w:rPr>
                <w:sz w:val="24"/>
                <w:szCs w:val="24"/>
              </w:rPr>
              <w:t>Вичерпний перелік документів, необхідних для отримання адміністративної послуги, а також вимоги до них</w:t>
            </w:r>
          </w:p>
        </w:tc>
        <w:tc>
          <w:tcPr>
            <w:tcW w:w="0" w:type="auto"/>
          </w:tcPr>
          <w:p w:rsidR="00FF4FC1" w:rsidRPr="004A5129" w:rsidRDefault="00D40FB7" w:rsidP="00FF4FC1">
            <w:pPr>
              <w:pStyle w:val="a4"/>
              <w:spacing w:before="0" w:beforeAutospacing="0" w:after="0" w:afterAutospacing="0"/>
              <w:jc w:val="both"/>
              <w:rPr>
                <w:lang w:val="uk-UA"/>
              </w:rPr>
            </w:pPr>
            <w:r w:rsidRPr="004A5129">
              <w:rPr>
                <w:color w:val="000000"/>
                <w:lang w:val="uk-UA"/>
              </w:rPr>
              <w:t xml:space="preserve">      </w:t>
            </w:r>
            <w:r w:rsidR="00FF4FC1" w:rsidRPr="004A5129">
              <w:rPr>
                <w:color w:val="000000"/>
                <w:lang w:val="uk-UA"/>
              </w:rPr>
              <w:t>Заява за ф</w:t>
            </w:r>
            <w:r w:rsidR="006379C0" w:rsidRPr="004A5129">
              <w:rPr>
                <w:color w:val="000000"/>
                <w:lang w:val="uk-UA"/>
              </w:rPr>
              <w:t xml:space="preserve">ормою, затвердженою Постановою </w:t>
            </w:r>
            <w:r w:rsidR="00FF4FC1" w:rsidRPr="004A5129">
              <w:rPr>
                <w:color w:val="000000"/>
                <w:lang w:val="uk-UA"/>
              </w:rPr>
              <w:t>252, в  якій зазначається номер банківського рахунка (за стандартом IBAN), на який буде здійснюватися виплата грошової компенсації.</w:t>
            </w:r>
          </w:p>
          <w:p w:rsidR="00FF4FC1" w:rsidRPr="004A5129" w:rsidRDefault="00FF4FC1" w:rsidP="00FF4FC1">
            <w:pPr>
              <w:pStyle w:val="a4"/>
              <w:spacing w:before="0" w:beforeAutospacing="0" w:after="0" w:afterAutospacing="0"/>
              <w:jc w:val="both"/>
              <w:rPr>
                <w:lang w:val="uk-UA"/>
              </w:rPr>
            </w:pPr>
            <w:r w:rsidRPr="004A5129">
              <w:rPr>
                <w:color w:val="000000"/>
                <w:lang w:val="uk-UA"/>
              </w:rPr>
              <w:t>      До заяви подаються копії (електронні копії за технічної можливості) таких документів: </w:t>
            </w:r>
          </w:p>
          <w:p w:rsidR="00FF4FC1" w:rsidRPr="004A5129" w:rsidRDefault="00FF4FC1" w:rsidP="00FF4FC1">
            <w:pPr>
              <w:pStyle w:val="a4"/>
              <w:spacing w:before="0" w:beforeAutospacing="0" w:after="0" w:afterAutospacing="0"/>
              <w:jc w:val="both"/>
              <w:rPr>
                <w:lang w:val="uk-UA"/>
              </w:rPr>
            </w:pPr>
            <w:r w:rsidRPr="004A5129">
              <w:rPr>
                <w:color w:val="000000"/>
                <w:lang w:val="uk-UA"/>
              </w:rPr>
              <w:t>      документа, що посвідчує особу, або єДокумента разом з унікальним електронним ідентифікатором (QR-кодом), що формуються засобами Єдиного державного вебпорталу електронних послуг, а також інформації про адресу місця проживання (за наявності);</w:t>
            </w:r>
          </w:p>
          <w:p w:rsidR="00FF4FC1" w:rsidRPr="004A5129" w:rsidRDefault="00FF4FC1" w:rsidP="00FF4FC1">
            <w:pPr>
              <w:pStyle w:val="a4"/>
              <w:spacing w:before="0" w:beforeAutospacing="0" w:after="0" w:afterAutospacing="0"/>
              <w:jc w:val="both"/>
              <w:rPr>
                <w:lang w:val="uk-UA"/>
              </w:rPr>
            </w:pPr>
            <w:r w:rsidRPr="004A5129">
              <w:rPr>
                <w:color w:val="000000"/>
                <w:lang w:val="uk-UA"/>
              </w:rPr>
              <w:lastRenderedPageBreak/>
              <w:t>      документа,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w:t>
            </w:r>
          </w:p>
          <w:p w:rsidR="00FF4FC1" w:rsidRPr="004A5129" w:rsidRDefault="00FF4FC1" w:rsidP="00FF4FC1">
            <w:pPr>
              <w:pStyle w:val="a4"/>
              <w:spacing w:before="0" w:beforeAutospacing="0" w:after="0" w:afterAutospacing="0"/>
              <w:jc w:val="both"/>
              <w:rPr>
                <w:lang w:val="uk-UA"/>
              </w:rPr>
            </w:pPr>
            <w:r w:rsidRPr="004A5129">
              <w:rPr>
                <w:color w:val="000000"/>
                <w:lang w:val="uk-UA"/>
              </w:rPr>
              <w:t>      інформаційної довідки з Державного реєстру речових прав на нерухоме майно про зареєстровані речові права на нерухоме майно;</w:t>
            </w:r>
          </w:p>
          <w:p w:rsidR="00FF4FC1" w:rsidRPr="004A5129" w:rsidRDefault="00FF4FC1" w:rsidP="00FF4FC1">
            <w:pPr>
              <w:pStyle w:val="a4"/>
              <w:spacing w:before="0" w:beforeAutospacing="0" w:after="0" w:afterAutospacing="0"/>
              <w:jc w:val="both"/>
              <w:rPr>
                <w:lang w:val="uk-UA"/>
              </w:rPr>
            </w:pPr>
            <w:r w:rsidRPr="004A5129">
              <w:rPr>
                <w:color w:val="000000"/>
                <w:lang w:val="uk-UA"/>
              </w:rPr>
              <w:t xml:space="preserve">      акта обстеження об’єкта, пошкодженого внаслідок військових дій, спричинених збройною агресією Російської Федерації, складеного відповідно до </w:t>
            </w:r>
            <w:hyperlink r:id="rId10" w:anchor="n9" w:history="1">
              <w:r w:rsidRPr="004A5129">
                <w:rPr>
                  <w:rStyle w:val="a3"/>
                  <w:color w:val="000000"/>
                  <w:u w:val="none"/>
                  <w:lang w:val="uk-UA"/>
                </w:rPr>
                <w:t>Порядку виконання невідкладних робіт щодо ліквідації наслідків збройної агресії Російської Федерації, пов’язаних із пошкодженням будівель та споруд</w:t>
              </w:r>
            </w:hyperlink>
            <w:r w:rsidRPr="004A5129">
              <w:rPr>
                <w:color w:val="000000"/>
                <w:lang w:val="uk-UA"/>
              </w:rPr>
              <w:t>, затвердженого постановою Кабінету Міністрів України від 19 квітня 2022 р. № 473, та/або відомостей з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 за потреби;</w:t>
            </w:r>
          </w:p>
          <w:p w:rsidR="00FF4FC1" w:rsidRPr="004A5129" w:rsidRDefault="00FF4FC1" w:rsidP="00FF4FC1">
            <w:pPr>
              <w:pStyle w:val="a4"/>
              <w:spacing w:before="0" w:beforeAutospacing="0" w:after="0" w:afterAutospacing="0"/>
              <w:jc w:val="both"/>
              <w:rPr>
                <w:lang w:val="uk-UA"/>
              </w:rPr>
            </w:pPr>
            <w:r w:rsidRPr="004A5129">
              <w:rPr>
                <w:color w:val="000000"/>
                <w:lang w:val="uk-UA"/>
              </w:rPr>
              <w:t>      </w:t>
            </w:r>
            <w:hyperlink r:id="rId11" w:anchor="n22" w:history="1">
              <w:r w:rsidRPr="004A5129">
                <w:rPr>
                  <w:rStyle w:val="a3"/>
                  <w:color w:val="000000"/>
                  <w:u w:val="none"/>
                  <w:lang w:val="uk-UA"/>
                </w:rPr>
                <w:t>форми первинної облікової документації  № 044-1</w:t>
              </w:r>
            </w:hyperlink>
            <w:r w:rsidRPr="004A5129">
              <w:rPr>
                <w:color w:val="000000"/>
                <w:lang w:val="uk-UA"/>
              </w:rPr>
              <w:t xml:space="preserve"> “Результати обговорень мультидисциплінарної реабілітаційної команди стосовно особи, яка потребує реабілітації”, затвердженої наказом МОЗ від 14 лютого 2012 р. № 110, або інших документів, що підтверджують проходження реабілітаційної допомоги в амбулаторних умовах, (для осіб, які проходять реабілітацію поза місцем проживання);</w:t>
            </w:r>
          </w:p>
          <w:p w:rsidR="00FF4FC1" w:rsidRPr="004A5129" w:rsidRDefault="00FF4FC1" w:rsidP="00FF4FC1">
            <w:pPr>
              <w:pStyle w:val="a4"/>
              <w:spacing w:before="0" w:beforeAutospacing="0" w:after="0" w:afterAutospacing="0"/>
              <w:jc w:val="both"/>
              <w:rPr>
                <w:lang w:val="uk-UA"/>
              </w:rPr>
            </w:pPr>
            <w:r w:rsidRPr="004A5129">
              <w:rPr>
                <w:color w:val="000000"/>
                <w:lang w:val="uk-UA"/>
              </w:rPr>
              <w:t>      військово-облікового документа (для осіб, яким ще не встановлено статут відповідно до Закону);</w:t>
            </w:r>
          </w:p>
          <w:p w:rsidR="00FF4FC1" w:rsidRPr="004A5129" w:rsidRDefault="00FF4FC1" w:rsidP="00FF4FC1">
            <w:pPr>
              <w:pStyle w:val="a4"/>
              <w:spacing w:before="0" w:beforeAutospacing="0" w:after="0" w:afterAutospacing="0"/>
              <w:jc w:val="both"/>
              <w:rPr>
                <w:lang w:val="uk-UA"/>
              </w:rPr>
            </w:pPr>
            <w:r w:rsidRPr="004A5129">
              <w:rPr>
                <w:color w:val="000000"/>
                <w:lang w:val="uk-UA"/>
              </w:rPr>
              <w:t>      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за відсутності у військово-обліковому документі відомостей про участь у зазначених заходах (для осіб, яким ще не встановлено статут відповідно до Закону) ;</w:t>
            </w:r>
          </w:p>
          <w:p w:rsidR="00FF4FC1" w:rsidRPr="004A5129" w:rsidRDefault="00FF4FC1" w:rsidP="00FF4FC1">
            <w:pPr>
              <w:pStyle w:val="a4"/>
              <w:spacing w:before="0" w:beforeAutospacing="0" w:after="0" w:afterAutospacing="0"/>
              <w:jc w:val="both"/>
              <w:rPr>
                <w:lang w:val="uk-UA"/>
              </w:rPr>
            </w:pPr>
            <w:r w:rsidRPr="004A5129">
              <w:rPr>
                <w:color w:val="000000"/>
                <w:lang w:val="uk-UA"/>
              </w:rPr>
              <w:t>      посвідчення встановленого зразка, що підтверджує статус учасника бойових дій або особи з інвалідністю внаслідок війни (для осіб, яким встановлено статус відповідно до Закону);</w:t>
            </w:r>
          </w:p>
          <w:p w:rsidR="00FF4FC1" w:rsidRPr="004A5129" w:rsidRDefault="00FF4FC1" w:rsidP="00FF4FC1">
            <w:pPr>
              <w:pStyle w:val="a4"/>
              <w:spacing w:before="0" w:beforeAutospacing="0" w:after="0" w:afterAutospacing="0"/>
              <w:jc w:val="both"/>
              <w:rPr>
                <w:lang w:val="uk-UA"/>
              </w:rPr>
            </w:pPr>
            <w:r w:rsidRPr="004A5129">
              <w:rPr>
                <w:color w:val="000000"/>
                <w:lang w:val="uk-UA"/>
              </w:rPr>
              <w:t>      витягу з наказу про звільнення із служби в поліції, виключення з кадрів ДСНС;</w:t>
            </w:r>
          </w:p>
          <w:p w:rsidR="00FF4FC1" w:rsidRPr="004A5129" w:rsidRDefault="00FF4FC1" w:rsidP="00FF4FC1">
            <w:pPr>
              <w:pStyle w:val="a4"/>
              <w:spacing w:before="0" w:beforeAutospacing="0" w:after="0" w:afterAutospacing="0"/>
              <w:jc w:val="both"/>
              <w:rPr>
                <w:lang w:val="uk-UA"/>
              </w:rPr>
            </w:pPr>
            <w:r w:rsidRPr="004A5129">
              <w:rPr>
                <w:color w:val="000000"/>
                <w:lang w:val="uk-UA"/>
              </w:rPr>
              <w:t>      довідки про притягнення до кримінальної відповідальності, відсутність (наявність) судимості або обмежень, передбачених кримінальним процесуальним законодавством, у зв’язку із вчиненням злочину проти України;</w:t>
            </w:r>
          </w:p>
          <w:p w:rsidR="004A5129" w:rsidRPr="00230383" w:rsidRDefault="00FF4FC1" w:rsidP="00230383">
            <w:pPr>
              <w:pStyle w:val="a4"/>
              <w:spacing w:before="0" w:beforeAutospacing="0" w:after="0" w:afterAutospacing="0"/>
              <w:jc w:val="both"/>
              <w:rPr>
                <w:lang w:val="uk-UA"/>
              </w:rPr>
            </w:pPr>
            <w:r w:rsidRPr="004A5129">
              <w:rPr>
                <w:color w:val="000000"/>
                <w:lang w:val="uk-UA"/>
              </w:rPr>
              <w:t>      договору найму (оренди) житлового приміщення    </w:t>
            </w:r>
          </w:p>
        </w:tc>
      </w:tr>
      <w:tr w:rsidR="0085640E" w:rsidRPr="004A5129">
        <w:tc>
          <w:tcPr>
            <w:tcW w:w="0" w:type="auto"/>
          </w:tcPr>
          <w:p w:rsidR="003E561A" w:rsidRPr="004A5129" w:rsidRDefault="003E561A" w:rsidP="00EA1998">
            <w:pPr>
              <w:spacing w:line="240" w:lineRule="atLeast"/>
              <w:jc w:val="center"/>
              <w:rPr>
                <w:sz w:val="24"/>
                <w:szCs w:val="24"/>
              </w:rPr>
            </w:pPr>
            <w:r w:rsidRPr="004A5129">
              <w:rPr>
                <w:b/>
                <w:bCs/>
                <w:sz w:val="24"/>
                <w:szCs w:val="24"/>
              </w:rPr>
              <w:lastRenderedPageBreak/>
              <w:t>10</w:t>
            </w:r>
          </w:p>
        </w:tc>
        <w:tc>
          <w:tcPr>
            <w:tcW w:w="0" w:type="auto"/>
          </w:tcPr>
          <w:p w:rsidR="003E561A" w:rsidRPr="004A5129" w:rsidRDefault="003E561A" w:rsidP="00EA1998">
            <w:pPr>
              <w:spacing w:line="240" w:lineRule="atLeast"/>
              <w:rPr>
                <w:sz w:val="24"/>
                <w:szCs w:val="24"/>
              </w:rPr>
            </w:pPr>
            <w:r w:rsidRPr="004A5129">
              <w:rPr>
                <w:sz w:val="24"/>
                <w:szCs w:val="24"/>
              </w:rPr>
              <w:t xml:space="preserve">Порядок та спосіб подання документів, необхідних </w:t>
            </w:r>
            <w:r w:rsidRPr="004A5129">
              <w:rPr>
                <w:sz w:val="24"/>
                <w:szCs w:val="24"/>
              </w:rPr>
              <w:lastRenderedPageBreak/>
              <w:t>для отримання адміністративної послуги</w:t>
            </w:r>
          </w:p>
        </w:tc>
        <w:tc>
          <w:tcPr>
            <w:tcW w:w="0" w:type="auto"/>
          </w:tcPr>
          <w:p w:rsidR="009455F6" w:rsidRPr="004A5129" w:rsidRDefault="00C1035A" w:rsidP="00EA1998">
            <w:pPr>
              <w:spacing w:line="240" w:lineRule="atLeast"/>
              <w:ind w:right="-202"/>
              <w:rPr>
                <w:sz w:val="24"/>
                <w:szCs w:val="24"/>
              </w:rPr>
            </w:pPr>
            <w:r w:rsidRPr="004A5129">
              <w:rPr>
                <w:sz w:val="24"/>
                <w:szCs w:val="24"/>
                <w:lang w:eastAsia="uk-UA"/>
              </w:rPr>
              <w:lastRenderedPageBreak/>
              <w:t>Заява та пакет документів подаються в Центр (через віддалене робоче місце) шляхом особистого звернення, або засобами поштового чи електронного зв’язку</w:t>
            </w:r>
          </w:p>
        </w:tc>
      </w:tr>
      <w:tr w:rsidR="0085640E" w:rsidRPr="004A5129">
        <w:tc>
          <w:tcPr>
            <w:tcW w:w="0" w:type="auto"/>
          </w:tcPr>
          <w:p w:rsidR="003E561A" w:rsidRPr="004A5129" w:rsidRDefault="003E561A" w:rsidP="00EA1998">
            <w:pPr>
              <w:spacing w:line="240" w:lineRule="atLeast"/>
              <w:jc w:val="center"/>
              <w:rPr>
                <w:sz w:val="24"/>
                <w:szCs w:val="24"/>
              </w:rPr>
            </w:pPr>
            <w:r w:rsidRPr="004A5129">
              <w:rPr>
                <w:b/>
                <w:bCs/>
                <w:sz w:val="24"/>
                <w:szCs w:val="24"/>
              </w:rPr>
              <w:t>11</w:t>
            </w:r>
          </w:p>
        </w:tc>
        <w:tc>
          <w:tcPr>
            <w:tcW w:w="0" w:type="auto"/>
          </w:tcPr>
          <w:p w:rsidR="003E561A" w:rsidRPr="004A5129" w:rsidRDefault="003E561A" w:rsidP="00EA1998">
            <w:pPr>
              <w:spacing w:line="240" w:lineRule="atLeast"/>
              <w:rPr>
                <w:sz w:val="24"/>
                <w:szCs w:val="24"/>
              </w:rPr>
            </w:pPr>
            <w:r w:rsidRPr="004A5129">
              <w:rPr>
                <w:sz w:val="24"/>
                <w:szCs w:val="24"/>
              </w:rPr>
              <w:t>Платність /безоплатність адміністративної послуги</w:t>
            </w:r>
          </w:p>
        </w:tc>
        <w:tc>
          <w:tcPr>
            <w:tcW w:w="0" w:type="auto"/>
          </w:tcPr>
          <w:p w:rsidR="003E561A" w:rsidRPr="004A5129" w:rsidRDefault="003E561A" w:rsidP="00EA1998">
            <w:pPr>
              <w:spacing w:line="240" w:lineRule="atLeast"/>
              <w:rPr>
                <w:sz w:val="24"/>
                <w:szCs w:val="24"/>
              </w:rPr>
            </w:pPr>
            <w:r w:rsidRPr="004A5129">
              <w:rPr>
                <w:sz w:val="24"/>
                <w:szCs w:val="24"/>
              </w:rPr>
              <w:t>Безоплатно</w:t>
            </w:r>
          </w:p>
        </w:tc>
      </w:tr>
      <w:tr w:rsidR="003E561A" w:rsidRPr="004A5129">
        <w:trPr>
          <w:trHeight w:val="344"/>
        </w:trPr>
        <w:tc>
          <w:tcPr>
            <w:tcW w:w="0" w:type="auto"/>
            <w:gridSpan w:val="3"/>
          </w:tcPr>
          <w:p w:rsidR="003E561A" w:rsidRPr="004A5129" w:rsidRDefault="003E561A" w:rsidP="00EA1998">
            <w:pPr>
              <w:jc w:val="center"/>
              <w:rPr>
                <w:sz w:val="24"/>
                <w:szCs w:val="24"/>
              </w:rPr>
            </w:pPr>
            <w:r w:rsidRPr="004A5129">
              <w:rPr>
                <w:b/>
                <w:bCs/>
                <w:i/>
                <w:iCs/>
                <w:sz w:val="24"/>
                <w:szCs w:val="24"/>
              </w:rPr>
              <w:t>У разі оплати адміністративної послуги:</w:t>
            </w:r>
          </w:p>
        </w:tc>
      </w:tr>
      <w:tr w:rsidR="0085640E" w:rsidRPr="004A5129">
        <w:tc>
          <w:tcPr>
            <w:tcW w:w="0" w:type="auto"/>
          </w:tcPr>
          <w:p w:rsidR="003E561A" w:rsidRPr="004A5129" w:rsidRDefault="003E561A" w:rsidP="00EA1998">
            <w:pPr>
              <w:spacing w:line="240" w:lineRule="atLeast"/>
              <w:jc w:val="center"/>
              <w:rPr>
                <w:sz w:val="24"/>
                <w:szCs w:val="24"/>
              </w:rPr>
            </w:pPr>
            <w:r w:rsidRPr="004A5129">
              <w:rPr>
                <w:b/>
                <w:bCs/>
                <w:sz w:val="24"/>
                <w:szCs w:val="24"/>
              </w:rPr>
              <w:t>11.1</w:t>
            </w:r>
          </w:p>
        </w:tc>
        <w:tc>
          <w:tcPr>
            <w:tcW w:w="0" w:type="auto"/>
          </w:tcPr>
          <w:p w:rsidR="003E561A" w:rsidRPr="004A5129" w:rsidRDefault="003E561A" w:rsidP="00EA1998">
            <w:pPr>
              <w:spacing w:line="240" w:lineRule="atLeast"/>
              <w:rPr>
                <w:sz w:val="24"/>
                <w:szCs w:val="24"/>
              </w:rPr>
            </w:pPr>
            <w:r w:rsidRPr="004A5129">
              <w:rPr>
                <w:sz w:val="24"/>
                <w:szCs w:val="24"/>
              </w:rPr>
              <w:t>Нормативно-правові акти, на підставі яких стягується плата</w:t>
            </w:r>
          </w:p>
        </w:tc>
        <w:tc>
          <w:tcPr>
            <w:tcW w:w="0" w:type="auto"/>
          </w:tcPr>
          <w:p w:rsidR="003E561A" w:rsidRPr="004A5129" w:rsidRDefault="003E561A" w:rsidP="00EA1998">
            <w:pPr>
              <w:spacing w:line="240" w:lineRule="atLeast"/>
              <w:jc w:val="center"/>
              <w:rPr>
                <w:sz w:val="24"/>
                <w:szCs w:val="24"/>
              </w:rPr>
            </w:pPr>
            <w:r w:rsidRPr="004A5129">
              <w:rPr>
                <w:sz w:val="24"/>
                <w:szCs w:val="24"/>
              </w:rPr>
              <w:t>-</w:t>
            </w:r>
          </w:p>
        </w:tc>
      </w:tr>
      <w:tr w:rsidR="0085640E" w:rsidRPr="004A5129">
        <w:tc>
          <w:tcPr>
            <w:tcW w:w="0" w:type="auto"/>
          </w:tcPr>
          <w:p w:rsidR="003E561A" w:rsidRPr="004A5129" w:rsidRDefault="003E561A" w:rsidP="00EA1998">
            <w:pPr>
              <w:spacing w:line="240" w:lineRule="atLeast"/>
              <w:jc w:val="center"/>
              <w:rPr>
                <w:sz w:val="24"/>
                <w:szCs w:val="24"/>
              </w:rPr>
            </w:pPr>
            <w:r w:rsidRPr="004A5129">
              <w:rPr>
                <w:b/>
                <w:bCs/>
                <w:sz w:val="24"/>
                <w:szCs w:val="24"/>
              </w:rPr>
              <w:t>11.2</w:t>
            </w:r>
          </w:p>
        </w:tc>
        <w:tc>
          <w:tcPr>
            <w:tcW w:w="0" w:type="auto"/>
          </w:tcPr>
          <w:p w:rsidR="003E561A" w:rsidRPr="004A5129" w:rsidRDefault="003E561A" w:rsidP="00EA1998">
            <w:pPr>
              <w:spacing w:line="240" w:lineRule="atLeast"/>
              <w:rPr>
                <w:sz w:val="24"/>
                <w:szCs w:val="24"/>
              </w:rPr>
            </w:pPr>
            <w:r w:rsidRPr="004A5129">
              <w:rPr>
                <w:sz w:val="24"/>
                <w:szCs w:val="24"/>
              </w:rPr>
              <w:t>Розмір та порядок внесення плати </w:t>
            </w:r>
          </w:p>
        </w:tc>
        <w:tc>
          <w:tcPr>
            <w:tcW w:w="0" w:type="auto"/>
          </w:tcPr>
          <w:p w:rsidR="003E561A" w:rsidRPr="004A5129" w:rsidRDefault="003E561A" w:rsidP="00EA1998">
            <w:pPr>
              <w:spacing w:line="240" w:lineRule="atLeast"/>
              <w:jc w:val="center"/>
              <w:rPr>
                <w:sz w:val="24"/>
                <w:szCs w:val="24"/>
              </w:rPr>
            </w:pPr>
            <w:r w:rsidRPr="004A5129">
              <w:rPr>
                <w:sz w:val="24"/>
                <w:szCs w:val="24"/>
              </w:rPr>
              <w:t>-</w:t>
            </w:r>
          </w:p>
        </w:tc>
      </w:tr>
      <w:tr w:rsidR="0085640E" w:rsidRPr="004A5129">
        <w:tc>
          <w:tcPr>
            <w:tcW w:w="0" w:type="auto"/>
          </w:tcPr>
          <w:p w:rsidR="003E561A" w:rsidRPr="004A5129" w:rsidRDefault="003E561A" w:rsidP="00EA1998">
            <w:pPr>
              <w:spacing w:line="240" w:lineRule="atLeast"/>
              <w:jc w:val="center"/>
              <w:rPr>
                <w:sz w:val="24"/>
                <w:szCs w:val="24"/>
              </w:rPr>
            </w:pPr>
            <w:r w:rsidRPr="004A5129">
              <w:rPr>
                <w:b/>
                <w:bCs/>
                <w:sz w:val="24"/>
                <w:szCs w:val="24"/>
              </w:rPr>
              <w:t>11.3</w:t>
            </w:r>
          </w:p>
        </w:tc>
        <w:tc>
          <w:tcPr>
            <w:tcW w:w="0" w:type="auto"/>
          </w:tcPr>
          <w:p w:rsidR="003E561A" w:rsidRPr="004A5129" w:rsidRDefault="003E561A" w:rsidP="00EA1998">
            <w:pPr>
              <w:spacing w:line="240" w:lineRule="atLeast"/>
              <w:rPr>
                <w:sz w:val="24"/>
                <w:szCs w:val="24"/>
              </w:rPr>
            </w:pPr>
            <w:r w:rsidRPr="004A5129">
              <w:rPr>
                <w:sz w:val="24"/>
                <w:szCs w:val="24"/>
              </w:rPr>
              <w:t>Розрахунковий рахунок для внесення плати</w:t>
            </w:r>
          </w:p>
        </w:tc>
        <w:tc>
          <w:tcPr>
            <w:tcW w:w="0" w:type="auto"/>
          </w:tcPr>
          <w:p w:rsidR="003E561A" w:rsidRPr="004A5129" w:rsidRDefault="003E561A" w:rsidP="00EA1998">
            <w:pPr>
              <w:spacing w:line="240" w:lineRule="atLeast"/>
              <w:jc w:val="center"/>
              <w:rPr>
                <w:sz w:val="24"/>
                <w:szCs w:val="24"/>
              </w:rPr>
            </w:pPr>
            <w:r w:rsidRPr="004A5129">
              <w:rPr>
                <w:sz w:val="24"/>
                <w:szCs w:val="24"/>
              </w:rPr>
              <w:t>-</w:t>
            </w:r>
          </w:p>
        </w:tc>
      </w:tr>
      <w:tr w:rsidR="0085640E" w:rsidRPr="004A5129">
        <w:tc>
          <w:tcPr>
            <w:tcW w:w="0" w:type="auto"/>
          </w:tcPr>
          <w:p w:rsidR="003E561A" w:rsidRPr="004A5129" w:rsidRDefault="003E561A" w:rsidP="00EA1998">
            <w:pPr>
              <w:spacing w:line="240" w:lineRule="atLeast"/>
              <w:jc w:val="center"/>
              <w:rPr>
                <w:sz w:val="24"/>
                <w:szCs w:val="24"/>
              </w:rPr>
            </w:pPr>
            <w:r w:rsidRPr="004A5129">
              <w:rPr>
                <w:b/>
                <w:bCs/>
                <w:sz w:val="24"/>
                <w:szCs w:val="24"/>
              </w:rPr>
              <w:t>12</w:t>
            </w:r>
          </w:p>
        </w:tc>
        <w:tc>
          <w:tcPr>
            <w:tcW w:w="0" w:type="auto"/>
          </w:tcPr>
          <w:p w:rsidR="003E561A" w:rsidRPr="004A5129" w:rsidRDefault="003E561A" w:rsidP="00EA1998">
            <w:pPr>
              <w:spacing w:line="240" w:lineRule="atLeast"/>
              <w:rPr>
                <w:sz w:val="24"/>
                <w:szCs w:val="24"/>
              </w:rPr>
            </w:pPr>
            <w:r w:rsidRPr="004A5129">
              <w:rPr>
                <w:sz w:val="24"/>
                <w:szCs w:val="24"/>
              </w:rPr>
              <w:t>Строк надання адміністративної послуги</w:t>
            </w:r>
          </w:p>
        </w:tc>
        <w:tc>
          <w:tcPr>
            <w:tcW w:w="0" w:type="auto"/>
          </w:tcPr>
          <w:p w:rsidR="003E561A" w:rsidRPr="004A5129" w:rsidRDefault="000204D9" w:rsidP="00EA1998">
            <w:pPr>
              <w:spacing w:line="240" w:lineRule="atLeast"/>
              <w:rPr>
                <w:sz w:val="24"/>
                <w:szCs w:val="24"/>
              </w:rPr>
            </w:pPr>
            <w:r w:rsidRPr="004A5129">
              <w:rPr>
                <w:sz w:val="24"/>
                <w:szCs w:val="24"/>
                <w:lang w:eastAsia="uk-UA"/>
              </w:rPr>
              <w:t xml:space="preserve">Протягом </w:t>
            </w:r>
            <w:r w:rsidR="007A3DCF" w:rsidRPr="004A5129">
              <w:rPr>
                <w:sz w:val="24"/>
                <w:szCs w:val="24"/>
                <w:lang w:eastAsia="uk-UA"/>
              </w:rPr>
              <w:t>10</w:t>
            </w:r>
            <w:r w:rsidRPr="004A5129">
              <w:rPr>
                <w:sz w:val="24"/>
                <w:szCs w:val="24"/>
                <w:lang w:eastAsia="uk-UA"/>
              </w:rPr>
              <w:t xml:space="preserve"> робочих днів</w:t>
            </w:r>
          </w:p>
        </w:tc>
      </w:tr>
      <w:tr w:rsidR="0085640E" w:rsidRPr="004A5129">
        <w:tc>
          <w:tcPr>
            <w:tcW w:w="0" w:type="auto"/>
          </w:tcPr>
          <w:p w:rsidR="003E561A" w:rsidRPr="004A5129" w:rsidRDefault="003E561A" w:rsidP="00EA1998">
            <w:pPr>
              <w:spacing w:line="240" w:lineRule="atLeast"/>
              <w:jc w:val="center"/>
              <w:rPr>
                <w:b/>
                <w:bCs/>
                <w:sz w:val="24"/>
                <w:szCs w:val="24"/>
              </w:rPr>
            </w:pPr>
            <w:r w:rsidRPr="004A5129">
              <w:rPr>
                <w:b/>
                <w:bCs/>
                <w:sz w:val="24"/>
                <w:szCs w:val="24"/>
              </w:rPr>
              <w:t>13</w:t>
            </w:r>
          </w:p>
        </w:tc>
        <w:tc>
          <w:tcPr>
            <w:tcW w:w="0" w:type="auto"/>
          </w:tcPr>
          <w:p w:rsidR="003E561A" w:rsidRPr="004A5129" w:rsidRDefault="0085640E" w:rsidP="00EA1998">
            <w:pPr>
              <w:spacing w:line="240" w:lineRule="atLeast"/>
              <w:rPr>
                <w:sz w:val="24"/>
                <w:szCs w:val="24"/>
              </w:rPr>
            </w:pPr>
            <w:r w:rsidRPr="004A5129">
              <w:rPr>
                <w:sz w:val="24"/>
                <w:szCs w:val="24"/>
              </w:rPr>
              <w:t xml:space="preserve">Перелік підстав для залишення заяви про надання </w:t>
            </w:r>
            <w:r w:rsidR="00D428CF" w:rsidRPr="004A5129">
              <w:rPr>
                <w:sz w:val="24"/>
                <w:szCs w:val="24"/>
              </w:rPr>
              <w:t xml:space="preserve">адміністративної </w:t>
            </w:r>
            <w:r w:rsidRPr="004A5129">
              <w:rPr>
                <w:sz w:val="24"/>
                <w:szCs w:val="24"/>
              </w:rPr>
              <w:t xml:space="preserve"> послуги без руху </w:t>
            </w:r>
          </w:p>
        </w:tc>
        <w:tc>
          <w:tcPr>
            <w:tcW w:w="0" w:type="auto"/>
          </w:tcPr>
          <w:p w:rsidR="003E561A" w:rsidRPr="004A5129" w:rsidRDefault="00227569" w:rsidP="00EA1998">
            <w:pPr>
              <w:spacing w:line="240" w:lineRule="atLeast"/>
              <w:rPr>
                <w:sz w:val="24"/>
                <w:szCs w:val="24"/>
              </w:rPr>
            </w:pPr>
            <w:r w:rsidRPr="004A5129">
              <w:rPr>
                <w:sz w:val="24"/>
                <w:szCs w:val="24"/>
                <w:lang w:eastAsia="uk-UA"/>
              </w:rPr>
              <w:t>Подання пакету документів не в повному обсязі</w:t>
            </w:r>
          </w:p>
        </w:tc>
      </w:tr>
      <w:tr w:rsidR="00D428CF" w:rsidRPr="004A5129">
        <w:tc>
          <w:tcPr>
            <w:tcW w:w="0" w:type="auto"/>
          </w:tcPr>
          <w:p w:rsidR="00D428CF" w:rsidRPr="004A5129" w:rsidRDefault="00D428CF" w:rsidP="00EA1998">
            <w:pPr>
              <w:widowControl w:val="0"/>
              <w:jc w:val="center"/>
              <w:rPr>
                <w:b/>
                <w:color w:val="000000"/>
                <w:sz w:val="24"/>
                <w:szCs w:val="24"/>
              </w:rPr>
            </w:pPr>
            <w:r w:rsidRPr="004A5129">
              <w:rPr>
                <w:b/>
                <w:color w:val="000000"/>
                <w:sz w:val="24"/>
                <w:szCs w:val="24"/>
              </w:rPr>
              <w:t>14</w:t>
            </w:r>
          </w:p>
        </w:tc>
        <w:tc>
          <w:tcPr>
            <w:tcW w:w="0" w:type="auto"/>
          </w:tcPr>
          <w:p w:rsidR="00D428CF" w:rsidRPr="004A5129" w:rsidRDefault="00D428CF" w:rsidP="00227569">
            <w:pPr>
              <w:rPr>
                <w:sz w:val="24"/>
                <w:szCs w:val="24"/>
              </w:rPr>
            </w:pPr>
            <w:r w:rsidRPr="004A5129">
              <w:rPr>
                <w:sz w:val="24"/>
                <w:szCs w:val="24"/>
              </w:rPr>
              <w:t xml:space="preserve">Перелік підстав для  закриття розгляду заяви про надання адміністративної  послуги  </w:t>
            </w:r>
          </w:p>
        </w:tc>
        <w:tc>
          <w:tcPr>
            <w:tcW w:w="0" w:type="auto"/>
          </w:tcPr>
          <w:p w:rsidR="00D428CF" w:rsidRPr="004A5129" w:rsidRDefault="00227569" w:rsidP="00227569">
            <w:pPr>
              <w:rPr>
                <w:sz w:val="24"/>
                <w:szCs w:val="24"/>
                <w:lang w:eastAsia="uk-UA"/>
              </w:rPr>
            </w:pPr>
            <w:r w:rsidRPr="004A5129">
              <w:rPr>
                <w:sz w:val="24"/>
                <w:szCs w:val="24"/>
                <w:lang w:eastAsia="uk-UA"/>
              </w:rPr>
              <w:t>Відмова з</w:t>
            </w:r>
            <w:r w:rsidR="00D40FB7" w:rsidRPr="004A5129">
              <w:rPr>
                <w:sz w:val="24"/>
                <w:szCs w:val="24"/>
                <w:lang w:eastAsia="uk-UA"/>
              </w:rPr>
              <w:t xml:space="preserve">аявника від розгляду його заяви. </w:t>
            </w:r>
            <w:r w:rsidRPr="004A5129">
              <w:rPr>
                <w:sz w:val="24"/>
                <w:szCs w:val="24"/>
                <w:lang w:eastAsia="uk-UA"/>
              </w:rPr>
              <w:t>У разі смерті заявника</w:t>
            </w:r>
          </w:p>
        </w:tc>
      </w:tr>
      <w:tr w:rsidR="0085640E" w:rsidRPr="004A5129">
        <w:trPr>
          <w:trHeight w:val="699"/>
        </w:trPr>
        <w:tc>
          <w:tcPr>
            <w:tcW w:w="0" w:type="auto"/>
          </w:tcPr>
          <w:p w:rsidR="003E561A" w:rsidRPr="004A5129" w:rsidRDefault="003E561A" w:rsidP="00EA1998">
            <w:pPr>
              <w:jc w:val="center"/>
              <w:rPr>
                <w:b/>
                <w:sz w:val="24"/>
                <w:szCs w:val="24"/>
              </w:rPr>
            </w:pPr>
            <w:r w:rsidRPr="004A5129">
              <w:rPr>
                <w:b/>
                <w:sz w:val="24"/>
                <w:szCs w:val="24"/>
              </w:rPr>
              <w:t>1</w:t>
            </w:r>
            <w:r w:rsidR="00D428CF" w:rsidRPr="004A5129">
              <w:rPr>
                <w:b/>
                <w:sz w:val="24"/>
                <w:szCs w:val="24"/>
              </w:rPr>
              <w:t>5</w:t>
            </w:r>
          </w:p>
        </w:tc>
        <w:tc>
          <w:tcPr>
            <w:tcW w:w="0" w:type="auto"/>
          </w:tcPr>
          <w:p w:rsidR="003E561A" w:rsidRPr="004A5129" w:rsidRDefault="003E561A">
            <w:pPr>
              <w:rPr>
                <w:sz w:val="24"/>
                <w:szCs w:val="24"/>
              </w:rPr>
            </w:pPr>
            <w:r w:rsidRPr="004A5129">
              <w:rPr>
                <w:sz w:val="24"/>
                <w:szCs w:val="24"/>
              </w:rPr>
              <w:t>Перелік підстав для відмови в наданні адміністративної послуги</w:t>
            </w:r>
          </w:p>
        </w:tc>
        <w:tc>
          <w:tcPr>
            <w:tcW w:w="0" w:type="auto"/>
          </w:tcPr>
          <w:p w:rsidR="00FF4FC1" w:rsidRPr="004A5129" w:rsidRDefault="00FF4FC1" w:rsidP="00FF4FC1">
            <w:pPr>
              <w:pStyle w:val="a4"/>
              <w:shd w:val="clear" w:color="auto" w:fill="FFFFFF"/>
              <w:spacing w:before="0" w:beforeAutospacing="0" w:after="0" w:afterAutospacing="0"/>
              <w:jc w:val="both"/>
              <w:rPr>
                <w:lang w:val="uk-UA"/>
              </w:rPr>
            </w:pPr>
            <w:r w:rsidRPr="004A5129">
              <w:rPr>
                <w:color w:val="000000"/>
                <w:sz w:val="28"/>
                <w:szCs w:val="28"/>
                <w:lang w:val="uk-UA"/>
              </w:rPr>
              <w:t> </w:t>
            </w:r>
            <w:r w:rsidRPr="004A5129">
              <w:rPr>
                <w:color w:val="000000"/>
                <w:lang w:val="uk-UA"/>
              </w:rPr>
              <w:t>Подання документів не в повному обсязі, передбаченому законодавством.</w:t>
            </w:r>
          </w:p>
          <w:p w:rsidR="00FF4FC1" w:rsidRPr="004A5129" w:rsidRDefault="00FF4FC1" w:rsidP="00FF4FC1">
            <w:pPr>
              <w:pStyle w:val="a4"/>
              <w:shd w:val="clear" w:color="auto" w:fill="FFFFFF"/>
              <w:spacing w:before="0" w:beforeAutospacing="0" w:after="0" w:afterAutospacing="0"/>
              <w:jc w:val="both"/>
              <w:rPr>
                <w:lang w:val="uk-UA"/>
              </w:rPr>
            </w:pPr>
            <w:r w:rsidRPr="004A5129">
              <w:rPr>
                <w:color w:val="000000"/>
                <w:lang w:val="uk-UA"/>
              </w:rPr>
              <w:t>     Невідповідність вмісту наданого пакета документів вимогам чинного законодавства.</w:t>
            </w:r>
          </w:p>
          <w:p w:rsidR="00FF4FC1" w:rsidRPr="004A5129" w:rsidRDefault="00FF4FC1" w:rsidP="00FF4FC1">
            <w:pPr>
              <w:pStyle w:val="a4"/>
              <w:shd w:val="clear" w:color="auto" w:fill="FFFFFF"/>
              <w:spacing w:before="0" w:beforeAutospacing="0" w:after="0" w:afterAutospacing="0"/>
              <w:jc w:val="both"/>
              <w:rPr>
                <w:lang w:val="uk-UA"/>
              </w:rPr>
            </w:pPr>
            <w:r w:rsidRPr="004A5129">
              <w:rPr>
                <w:color w:val="000000"/>
                <w:lang w:val="uk-UA"/>
              </w:rPr>
              <w:t>     Виявлення недостовірних відомостей у поданих документах.</w:t>
            </w:r>
          </w:p>
          <w:p w:rsidR="00FF4FC1" w:rsidRPr="004A5129" w:rsidRDefault="00FF4FC1" w:rsidP="00FF4FC1">
            <w:pPr>
              <w:pStyle w:val="a4"/>
              <w:shd w:val="clear" w:color="auto" w:fill="FFFFFF"/>
              <w:spacing w:before="0" w:beforeAutospacing="0" w:after="0" w:afterAutospacing="0"/>
              <w:jc w:val="both"/>
              <w:rPr>
                <w:lang w:val="uk-UA"/>
              </w:rPr>
            </w:pPr>
            <w:r w:rsidRPr="004A5129">
              <w:rPr>
                <w:color w:val="000000"/>
                <w:lang w:val="uk-UA"/>
              </w:rPr>
              <w:t>     Подання заяви особою, яка не мала права на подання такої заяви.</w:t>
            </w:r>
          </w:p>
          <w:p w:rsidR="00FF4FC1" w:rsidRPr="004A5129" w:rsidRDefault="00FF4FC1" w:rsidP="00FF4FC1">
            <w:pPr>
              <w:pStyle w:val="a4"/>
              <w:shd w:val="clear" w:color="auto" w:fill="FFFFFF"/>
              <w:spacing w:before="0" w:beforeAutospacing="0" w:after="0" w:afterAutospacing="0"/>
              <w:jc w:val="both"/>
              <w:rPr>
                <w:lang w:val="uk-UA"/>
              </w:rPr>
            </w:pPr>
            <w:r w:rsidRPr="004A5129">
              <w:rPr>
                <w:color w:val="000000"/>
                <w:lang w:val="uk-UA"/>
              </w:rPr>
              <w:t>     Подання заяви особою, у якої наявне житлове приміщення, яке відповідає встановленим санітарним і технічним вимогам, площа якого відповідає мінімальним нормам, визначеним житловим законодавством, на підконтрольній Україні території (крім осіб, які проходять реабілітацію поза місцем проживання).</w:t>
            </w:r>
          </w:p>
          <w:p w:rsidR="00FF4FC1" w:rsidRPr="004A5129" w:rsidRDefault="00FF4FC1" w:rsidP="00FF4FC1">
            <w:pPr>
              <w:pStyle w:val="a4"/>
              <w:shd w:val="clear" w:color="auto" w:fill="FFFFFF"/>
              <w:spacing w:before="0" w:beforeAutospacing="0" w:after="0" w:afterAutospacing="0"/>
              <w:jc w:val="both"/>
              <w:rPr>
                <w:lang w:val="uk-UA"/>
              </w:rPr>
            </w:pPr>
            <w:r w:rsidRPr="004A5129">
              <w:rPr>
                <w:color w:val="000000"/>
                <w:lang w:val="uk-UA"/>
              </w:rPr>
              <w:t>      Заява подана особою, яка забезпечена службовим житлом, житловим приміщенням для постійного проживання.</w:t>
            </w:r>
          </w:p>
          <w:p w:rsidR="00FF4FC1" w:rsidRPr="004A5129" w:rsidRDefault="00FF4FC1" w:rsidP="00FF4FC1">
            <w:pPr>
              <w:pStyle w:val="a4"/>
              <w:shd w:val="clear" w:color="auto" w:fill="FFFFFF"/>
              <w:spacing w:before="0" w:beforeAutospacing="0" w:after="0" w:afterAutospacing="0"/>
              <w:jc w:val="both"/>
              <w:rPr>
                <w:lang w:val="uk-UA"/>
              </w:rPr>
            </w:pPr>
            <w:r w:rsidRPr="004A5129">
              <w:rPr>
                <w:color w:val="000000"/>
                <w:lang w:val="uk-UA"/>
              </w:rPr>
              <w:t>      Особа отримала грошову компенсацію за належне для отримання житлове приміщення.</w:t>
            </w:r>
          </w:p>
          <w:p w:rsidR="00FF4FC1" w:rsidRPr="004A5129" w:rsidRDefault="00FF4FC1" w:rsidP="00FF4FC1">
            <w:pPr>
              <w:pStyle w:val="a4"/>
              <w:shd w:val="clear" w:color="auto" w:fill="FFFFFF"/>
              <w:spacing w:before="0" w:beforeAutospacing="0" w:after="0" w:afterAutospacing="0"/>
              <w:jc w:val="both"/>
              <w:rPr>
                <w:lang w:val="uk-UA"/>
              </w:rPr>
            </w:pPr>
            <w:r w:rsidRPr="004A5129">
              <w:rPr>
                <w:color w:val="000000"/>
                <w:lang w:val="uk-UA"/>
              </w:rPr>
              <w:t xml:space="preserve">      Отримання заявником/заявницею допомоги на проживання внутрішньо переміщеним особам відповідно до Порядку надання допомоги на проживання внутрішньо переміщеним особам, затвердженого постановою Кабінету Міністрів України від 20.03.2022  №332 «Деякі питання виплати допомоги на проживання внутрішньо переміщеним особам», або субсидії на оплату вартості або частини вартості найму (оренди) житлового приміщення відповідно до Порядку реалізації експериментального проекту щодо надання субсидії на оплату вартості або </w:t>
            </w:r>
            <w:r w:rsidRPr="004A5129">
              <w:rPr>
                <w:color w:val="000000"/>
                <w:lang w:val="uk-UA"/>
              </w:rPr>
              <w:lastRenderedPageBreak/>
              <w:t>частини вартості найму (оренди) житлового приміщення та компенсації частини податку на доходи фізичних осіб або єдиного податку та військового збору, затвердженого постановою Кабінету Міністрів України від 25.10.2024 №1225 «Про реалізацію експериментального проекту щодо надання субсидії на оплату вартості або частини вартості найму (оренди) житлового приміщення та компенсації частини податку на доходи фізичних осіб або єдиного податку та військового збору». </w:t>
            </w:r>
          </w:p>
          <w:p w:rsidR="00FF4FC1" w:rsidRPr="004A5129" w:rsidRDefault="00FF4FC1" w:rsidP="00FF4FC1">
            <w:pPr>
              <w:pStyle w:val="a4"/>
              <w:shd w:val="clear" w:color="auto" w:fill="FFFFFF"/>
              <w:spacing w:before="0" w:beforeAutospacing="0" w:after="0" w:afterAutospacing="0"/>
              <w:jc w:val="both"/>
              <w:rPr>
                <w:lang w:val="uk-UA"/>
              </w:rPr>
            </w:pPr>
            <w:r w:rsidRPr="004A5129">
              <w:rPr>
                <w:color w:val="000000"/>
                <w:lang w:val="uk-UA"/>
              </w:rPr>
              <w:t>       Заявник/заявниця отримали компенсацію за пошкоджені/знищені об’єкти нерухомого майна внаслідок бойових дій, терористичних актів, диверсій, спричинених збройною агресією Російської Федерації проти України.</w:t>
            </w:r>
          </w:p>
          <w:p w:rsidR="00FF4FC1" w:rsidRPr="004A5129" w:rsidRDefault="00FF4FC1" w:rsidP="00FF4FC1">
            <w:pPr>
              <w:pStyle w:val="a4"/>
              <w:shd w:val="clear" w:color="auto" w:fill="FFFFFF"/>
              <w:spacing w:before="0" w:beforeAutospacing="0" w:after="0" w:afterAutospacing="0"/>
              <w:jc w:val="both"/>
              <w:rPr>
                <w:lang w:val="uk-UA"/>
              </w:rPr>
            </w:pPr>
            <w:r w:rsidRPr="004A5129">
              <w:rPr>
                <w:color w:val="000000"/>
                <w:lang w:val="uk-UA"/>
              </w:rPr>
              <w:t xml:space="preserve">        Особа отримує реабілітаційну допомогу в амбулаторних умовах поза межами адреси задекларованого/зареєстрованого місця проживання, розташованого на відстані до </w:t>
            </w:r>
            <w:smartTag w:uri="urn:schemas-microsoft-com:office:smarttags" w:element="metricconverter">
              <w:smartTagPr>
                <w:attr w:name="ProductID" w:val="15 кілометрів"/>
              </w:smartTagPr>
              <w:r w:rsidRPr="004A5129">
                <w:rPr>
                  <w:color w:val="000000"/>
                  <w:lang w:val="uk-UA"/>
                </w:rPr>
                <w:t>15 кілометрів</w:t>
              </w:r>
            </w:smartTag>
            <w:r w:rsidRPr="004A5129">
              <w:rPr>
                <w:color w:val="000000"/>
                <w:lang w:val="uk-UA"/>
              </w:rPr>
              <w:t xml:space="preserve"> від місця проживання.</w:t>
            </w:r>
          </w:p>
          <w:p w:rsidR="00FF4FC1" w:rsidRPr="004A5129" w:rsidRDefault="00FF4FC1" w:rsidP="00FF4FC1">
            <w:pPr>
              <w:pStyle w:val="a4"/>
              <w:shd w:val="clear" w:color="auto" w:fill="FFFFFF"/>
              <w:spacing w:before="0" w:beforeAutospacing="0" w:after="0" w:afterAutospacing="0"/>
              <w:jc w:val="both"/>
              <w:rPr>
                <w:lang w:val="uk-UA"/>
              </w:rPr>
            </w:pPr>
            <w:r w:rsidRPr="004A5129">
              <w:rPr>
                <w:color w:val="000000"/>
                <w:lang w:val="uk-UA"/>
              </w:rPr>
              <w:t>        Наявність у заявника/заявниці обвинувального вироку суду у зв’язку із вчиненням ними злочину проти України</w:t>
            </w:r>
          </w:p>
          <w:p w:rsidR="004E484A" w:rsidRPr="004A5129" w:rsidRDefault="004E484A" w:rsidP="00EA1998">
            <w:pPr>
              <w:textAlignment w:val="baseline"/>
              <w:rPr>
                <w:sz w:val="24"/>
                <w:szCs w:val="24"/>
              </w:rPr>
            </w:pPr>
          </w:p>
        </w:tc>
      </w:tr>
      <w:tr w:rsidR="0085640E" w:rsidRPr="004A5129">
        <w:tc>
          <w:tcPr>
            <w:tcW w:w="0" w:type="auto"/>
          </w:tcPr>
          <w:p w:rsidR="003E561A" w:rsidRPr="004A5129" w:rsidRDefault="003E561A" w:rsidP="00EA1998">
            <w:pPr>
              <w:spacing w:line="240" w:lineRule="atLeast"/>
              <w:jc w:val="center"/>
              <w:rPr>
                <w:b/>
                <w:sz w:val="24"/>
                <w:szCs w:val="24"/>
              </w:rPr>
            </w:pPr>
            <w:r w:rsidRPr="004A5129">
              <w:rPr>
                <w:b/>
                <w:sz w:val="24"/>
                <w:szCs w:val="24"/>
              </w:rPr>
              <w:lastRenderedPageBreak/>
              <w:t>1</w:t>
            </w:r>
            <w:r w:rsidR="0085640E" w:rsidRPr="004A5129">
              <w:rPr>
                <w:b/>
                <w:sz w:val="24"/>
                <w:szCs w:val="24"/>
              </w:rPr>
              <w:t>6</w:t>
            </w:r>
          </w:p>
        </w:tc>
        <w:tc>
          <w:tcPr>
            <w:tcW w:w="0" w:type="auto"/>
          </w:tcPr>
          <w:p w:rsidR="003E561A" w:rsidRPr="004A5129" w:rsidRDefault="003E561A" w:rsidP="00EA1998">
            <w:pPr>
              <w:spacing w:line="240" w:lineRule="atLeast"/>
              <w:rPr>
                <w:sz w:val="24"/>
                <w:szCs w:val="24"/>
              </w:rPr>
            </w:pPr>
            <w:r w:rsidRPr="004A5129">
              <w:rPr>
                <w:sz w:val="24"/>
                <w:szCs w:val="24"/>
              </w:rPr>
              <w:t>Результат надання адміністративної послуги</w:t>
            </w:r>
          </w:p>
        </w:tc>
        <w:tc>
          <w:tcPr>
            <w:tcW w:w="0" w:type="auto"/>
          </w:tcPr>
          <w:p w:rsidR="000204D9" w:rsidRPr="004A5129" w:rsidRDefault="000204D9" w:rsidP="00EA1998">
            <w:pPr>
              <w:widowControl w:val="0"/>
              <w:rPr>
                <w:sz w:val="24"/>
                <w:szCs w:val="24"/>
                <w:lang w:eastAsia="uk-UA"/>
              </w:rPr>
            </w:pPr>
            <w:r w:rsidRPr="004A5129">
              <w:rPr>
                <w:sz w:val="24"/>
                <w:szCs w:val="24"/>
                <w:lang w:eastAsia="uk-UA"/>
              </w:rPr>
              <w:t xml:space="preserve"> Рішення про виплату грошової компенсації.</w:t>
            </w:r>
          </w:p>
          <w:p w:rsidR="003E561A" w:rsidRPr="004A5129" w:rsidRDefault="000204D9" w:rsidP="000204D9">
            <w:pPr>
              <w:rPr>
                <w:sz w:val="24"/>
                <w:szCs w:val="24"/>
              </w:rPr>
            </w:pPr>
            <w:r w:rsidRPr="004A5129">
              <w:rPr>
                <w:sz w:val="24"/>
                <w:szCs w:val="24"/>
                <w:lang w:eastAsia="uk-UA"/>
              </w:rPr>
              <w:t xml:space="preserve"> Повідомлення про відмову у виплаті грошової компенсації </w:t>
            </w:r>
          </w:p>
        </w:tc>
      </w:tr>
      <w:tr w:rsidR="0085640E" w:rsidRPr="004A5129">
        <w:tc>
          <w:tcPr>
            <w:tcW w:w="0" w:type="auto"/>
          </w:tcPr>
          <w:p w:rsidR="003E561A" w:rsidRPr="004A5129" w:rsidRDefault="003E561A" w:rsidP="00EA1998">
            <w:pPr>
              <w:spacing w:line="240" w:lineRule="atLeast"/>
              <w:jc w:val="center"/>
              <w:rPr>
                <w:b/>
                <w:sz w:val="24"/>
                <w:szCs w:val="24"/>
              </w:rPr>
            </w:pPr>
            <w:r w:rsidRPr="004A5129">
              <w:rPr>
                <w:b/>
                <w:sz w:val="24"/>
                <w:szCs w:val="24"/>
              </w:rPr>
              <w:t>1</w:t>
            </w:r>
            <w:r w:rsidR="0085640E" w:rsidRPr="004A5129">
              <w:rPr>
                <w:b/>
                <w:sz w:val="24"/>
                <w:szCs w:val="24"/>
              </w:rPr>
              <w:t>7</w:t>
            </w:r>
          </w:p>
        </w:tc>
        <w:tc>
          <w:tcPr>
            <w:tcW w:w="0" w:type="auto"/>
          </w:tcPr>
          <w:p w:rsidR="003E561A" w:rsidRPr="004A5129" w:rsidRDefault="003E561A" w:rsidP="00EA1998">
            <w:pPr>
              <w:spacing w:line="240" w:lineRule="atLeast"/>
              <w:rPr>
                <w:sz w:val="24"/>
                <w:szCs w:val="24"/>
              </w:rPr>
            </w:pPr>
            <w:r w:rsidRPr="004A5129">
              <w:rPr>
                <w:sz w:val="24"/>
                <w:szCs w:val="24"/>
              </w:rPr>
              <w:t>Спосіб отримання результату надання послуги</w:t>
            </w:r>
          </w:p>
        </w:tc>
        <w:tc>
          <w:tcPr>
            <w:tcW w:w="0" w:type="auto"/>
          </w:tcPr>
          <w:p w:rsidR="003E561A" w:rsidRPr="004A5129" w:rsidRDefault="00227569" w:rsidP="00EA1998">
            <w:pPr>
              <w:spacing w:line="240" w:lineRule="atLeast"/>
              <w:rPr>
                <w:sz w:val="24"/>
                <w:szCs w:val="24"/>
              </w:rPr>
            </w:pPr>
            <w:r w:rsidRPr="004A5129">
              <w:rPr>
                <w:sz w:val="24"/>
                <w:szCs w:val="24"/>
                <w:lang w:eastAsia="uk-UA"/>
              </w:rPr>
              <w:t>Особисто або засобами поштового чи електронного зв’язку</w:t>
            </w:r>
          </w:p>
        </w:tc>
      </w:tr>
      <w:tr w:rsidR="0085640E" w:rsidRPr="004A5129">
        <w:tc>
          <w:tcPr>
            <w:tcW w:w="0" w:type="auto"/>
          </w:tcPr>
          <w:p w:rsidR="003E561A" w:rsidRPr="004A5129" w:rsidRDefault="003E561A" w:rsidP="00EA1998">
            <w:pPr>
              <w:spacing w:line="240" w:lineRule="atLeast"/>
              <w:jc w:val="center"/>
              <w:rPr>
                <w:b/>
                <w:sz w:val="24"/>
                <w:szCs w:val="24"/>
              </w:rPr>
            </w:pPr>
            <w:r w:rsidRPr="004A5129">
              <w:rPr>
                <w:b/>
                <w:sz w:val="24"/>
                <w:szCs w:val="24"/>
              </w:rPr>
              <w:t>1</w:t>
            </w:r>
            <w:r w:rsidR="0085640E" w:rsidRPr="004A5129">
              <w:rPr>
                <w:b/>
                <w:sz w:val="24"/>
                <w:szCs w:val="24"/>
              </w:rPr>
              <w:t>8</w:t>
            </w:r>
          </w:p>
        </w:tc>
        <w:tc>
          <w:tcPr>
            <w:tcW w:w="0" w:type="auto"/>
          </w:tcPr>
          <w:p w:rsidR="003E561A" w:rsidRPr="004A5129" w:rsidRDefault="003E561A" w:rsidP="00EA1998">
            <w:pPr>
              <w:spacing w:line="240" w:lineRule="atLeast"/>
              <w:rPr>
                <w:sz w:val="24"/>
                <w:szCs w:val="24"/>
              </w:rPr>
            </w:pPr>
            <w:r w:rsidRPr="004A5129">
              <w:rPr>
                <w:sz w:val="24"/>
                <w:szCs w:val="24"/>
              </w:rPr>
              <w:t>Примітка</w:t>
            </w:r>
          </w:p>
        </w:tc>
        <w:tc>
          <w:tcPr>
            <w:tcW w:w="0" w:type="auto"/>
          </w:tcPr>
          <w:p w:rsidR="005B25B4" w:rsidRPr="004A5129" w:rsidRDefault="005B25B4" w:rsidP="00987C62">
            <w:pPr>
              <w:rPr>
                <w:sz w:val="24"/>
                <w:szCs w:val="24"/>
              </w:rPr>
            </w:pPr>
            <w:r w:rsidRPr="004A5129">
              <w:rPr>
                <w:sz w:val="24"/>
                <w:szCs w:val="24"/>
              </w:rPr>
              <w:t>Заявник може бути залучений до розгляду справи за необхідністю.</w:t>
            </w:r>
          </w:p>
          <w:p w:rsidR="005B25B4" w:rsidRPr="004A5129" w:rsidRDefault="005B25B4" w:rsidP="00987C62">
            <w:pPr>
              <w:rPr>
                <w:sz w:val="24"/>
                <w:szCs w:val="24"/>
              </w:rPr>
            </w:pPr>
            <w:r w:rsidRPr="004A5129">
              <w:rPr>
                <w:sz w:val="24"/>
                <w:szCs w:val="24"/>
              </w:rPr>
              <w:t>Суб’єкт звернення має право оскаржити результат надання публічної послуги шляхом подачі скарги до суду відповідно до закону.</w:t>
            </w:r>
          </w:p>
          <w:p w:rsidR="003E561A" w:rsidRPr="004A5129" w:rsidRDefault="005B25B4" w:rsidP="00EA1998">
            <w:pPr>
              <w:spacing w:line="240" w:lineRule="atLeast"/>
              <w:rPr>
                <w:sz w:val="24"/>
                <w:szCs w:val="24"/>
              </w:rPr>
            </w:pPr>
            <w:r w:rsidRPr="004A5129">
              <w:rPr>
                <w:sz w:val="24"/>
                <w:szCs w:val="24"/>
              </w:rPr>
              <w:t>Адміністративне провадження здійснюється у порядку та строки, визначені Законом України «Про адміністративну процедуру». Сукупність процедурних дій визначається за необхідністю у кожній справі індивідуально.</w:t>
            </w:r>
            <w:r w:rsidRPr="004A5129">
              <w:rPr>
                <w:sz w:val="24"/>
                <w:szCs w:val="24"/>
                <w:lang w:eastAsia="ru-RU"/>
              </w:rPr>
              <w:t xml:space="preserve"> </w:t>
            </w:r>
          </w:p>
        </w:tc>
      </w:tr>
    </w:tbl>
    <w:p w:rsidR="00605FDD" w:rsidRPr="004A5129" w:rsidRDefault="00605FDD" w:rsidP="00D409E9">
      <w:pPr>
        <w:rPr>
          <w:sz w:val="24"/>
          <w:szCs w:val="24"/>
        </w:rPr>
      </w:pPr>
    </w:p>
    <w:p w:rsidR="00DC228A" w:rsidRPr="004A5129" w:rsidRDefault="00DC228A" w:rsidP="00DC228A">
      <w:pPr>
        <w:rPr>
          <w:b/>
          <w:i/>
          <w:sz w:val="24"/>
          <w:szCs w:val="24"/>
        </w:rPr>
      </w:pPr>
    </w:p>
    <w:p w:rsidR="00DC228A" w:rsidRPr="004A5129" w:rsidRDefault="00DC228A" w:rsidP="00DC228A">
      <w:pPr>
        <w:rPr>
          <w:b/>
          <w:i/>
          <w:sz w:val="24"/>
          <w:szCs w:val="24"/>
        </w:rPr>
      </w:pPr>
    </w:p>
    <w:p w:rsidR="00AF429E" w:rsidRPr="004A5129" w:rsidRDefault="00AF429E" w:rsidP="00AF429E">
      <w:pPr>
        <w:rPr>
          <w:b/>
          <w:bCs/>
          <w:i/>
          <w:iCs/>
          <w:sz w:val="24"/>
          <w:szCs w:val="24"/>
        </w:rPr>
      </w:pPr>
      <w:r w:rsidRPr="004A5129">
        <w:rPr>
          <w:b/>
          <w:bCs/>
          <w:i/>
          <w:iCs/>
          <w:sz w:val="24"/>
          <w:szCs w:val="24"/>
        </w:rPr>
        <w:t>Керуюча справами виконкому</w:t>
      </w:r>
    </w:p>
    <w:p w:rsidR="00AF429E" w:rsidRPr="004A5129" w:rsidRDefault="00AF429E" w:rsidP="00AF429E">
      <w:pPr>
        <w:rPr>
          <w:b/>
          <w:bCs/>
          <w:color w:val="000000"/>
          <w:sz w:val="24"/>
          <w:szCs w:val="24"/>
          <w:lang w:eastAsia="ru-RU"/>
        </w:rPr>
      </w:pPr>
      <w:r w:rsidRPr="004A5129">
        <w:rPr>
          <w:b/>
          <w:bCs/>
          <w:i/>
          <w:iCs/>
          <w:sz w:val="24"/>
          <w:szCs w:val="24"/>
        </w:rPr>
        <w:t xml:space="preserve">районної у місті ради </w:t>
      </w:r>
      <w:r w:rsidRPr="004A5129">
        <w:rPr>
          <w:b/>
          <w:bCs/>
          <w:i/>
          <w:iCs/>
          <w:sz w:val="24"/>
          <w:szCs w:val="24"/>
        </w:rPr>
        <w:tab/>
      </w:r>
      <w:r w:rsidRPr="004A5129">
        <w:rPr>
          <w:b/>
          <w:bCs/>
          <w:i/>
          <w:iCs/>
          <w:sz w:val="24"/>
          <w:szCs w:val="24"/>
        </w:rPr>
        <w:tab/>
      </w:r>
      <w:r w:rsidRPr="004A5129">
        <w:rPr>
          <w:b/>
          <w:bCs/>
          <w:i/>
          <w:iCs/>
          <w:sz w:val="24"/>
          <w:szCs w:val="24"/>
        </w:rPr>
        <w:tab/>
      </w:r>
      <w:r w:rsidRPr="004A5129">
        <w:rPr>
          <w:b/>
          <w:bCs/>
          <w:i/>
          <w:iCs/>
          <w:sz w:val="24"/>
          <w:szCs w:val="24"/>
        </w:rPr>
        <w:tab/>
      </w:r>
      <w:r w:rsidRPr="004A5129">
        <w:rPr>
          <w:b/>
          <w:bCs/>
          <w:i/>
          <w:iCs/>
          <w:sz w:val="24"/>
          <w:szCs w:val="24"/>
        </w:rPr>
        <w:tab/>
        <w:t xml:space="preserve">                   </w:t>
      </w:r>
      <w:r w:rsidRPr="004A5129">
        <w:rPr>
          <w:b/>
          <w:bCs/>
          <w:i/>
          <w:iCs/>
          <w:sz w:val="24"/>
          <w:szCs w:val="24"/>
        </w:rPr>
        <w:tab/>
        <w:t>Алла ГОЛОВАТА</w:t>
      </w:r>
    </w:p>
    <w:sectPr w:rsidR="00AF429E" w:rsidRPr="004A5129" w:rsidSect="004A5129">
      <w:headerReference w:type="default" r:id="rId12"/>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150" w:rsidRDefault="00623150" w:rsidP="004A5129">
      <w:r>
        <w:separator/>
      </w:r>
    </w:p>
  </w:endnote>
  <w:endnote w:type="continuationSeparator" w:id="0">
    <w:p w:rsidR="00623150" w:rsidRDefault="00623150" w:rsidP="004A5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150" w:rsidRDefault="00623150" w:rsidP="004A5129">
      <w:r>
        <w:separator/>
      </w:r>
    </w:p>
  </w:footnote>
  <w:footnote w:type="continuationSeparator" w:id="0">
    <w:p w:rsidR="00623150" w:rsidRDefault="00623150" w:rsidP="004A5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129" w:rsidRPr="0081241B" w:rsidRDefault="004A5129" w:rsidP="004A5129">
    <w:pPr>
      <w:pStyle w:val="a6"/>
      <w:tabs>
        <w:tab w:val="left" w:pos="6210"/>
      </w:tabs>
      <w:rPr>
        <w:rFonts w:eastAsia="Times New Roman"/>
        <w:sz w:val="24"/>
        <w:szCs w:val="22"/>
        <w:lang w:val="uk-UA" w:eastAsia="uk-UA"/>
      </w:rPr>
    </w:pPr>
    <w:r>
      <w:tab/>
    </w:r>
    <w:r w:rsidRPr="004A5129">
      <w:rPr>
        <w:sz w:val="24"/>
      </w:rPr>
      <w:fldChar w:fldCharType="begin"/>
    </w:r>
    <w:r w:rsidRPr="004A5129">
      <w:rPr>
        <w:sz w:val="24"/>
      </w:rPr>
      <w:instrText>PAGE   \* MERGEFORMAT</w:instrText>
    </w:r>
    <w:r w:rsidRPr="004A5129">
      <w:rPr>
        <w:sz w:val="24"/>
      </w:rPr>
      <w:fldChar w:fldCharType="separate"/>
    </w:r>
    <w:r w:rsidR="00D1082F">
      <w:rPr>
        <w:noProof/>
        <w:sz w:val="24"/>
      </w:rPr>
      <w:t>6</w:t>
    </w:r>
    <w:r w:rsidRPr="004A5129">
      <w:rPr>
        <w:sz w:val="24"/>
      </w:rPr>
      <w:fldChar w:fldCharType="end"/>
    </w:r>
    <w:r w:rsidRPr="004A5129">
      <w:rPr>
        <w:sz w:val="24"/>
      </w:rPr>
      <w:tab/>
    </w:r>
    <w:r w:rsidR="0081241B">
      <w:rPr>
        <w:b/>
        <w:i/>
        <w:sz w:val="24"/>
      </w:rPr>
      <w:t xml:space="preserve">Продовження додатка </w:t>
    </w:r>
    <w:r w:rsidR="0081241B">
      <w:rPr>
        <w:b/>
        <w:i/>
        <w:sz w:val="24"/>
        <w:lang w:val="uk-UA"/>
      </w:rPr>
      <w:t>371</w:t>
    </w:r>
  </w:p>
  <w:p w:rsidR="004A5129" w:rsidRDefault="004A512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66B59"/>
    <w:multiLevelType w:val="hybridMultilevel"/>
    <w:tmpl w:val="BB205C42"/>
    <w:lvl w:ilvl="0" w:tplc="4D4E1EB8">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defaultTabStop w:val="708"/>
  <w:hyphenationZone w:val="425"/>
  <w:doNotHyphenateCaps/>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0D3"/>
    <w:rsid w:val="000204D9"/>
    <w:rsid w:val="00082177"/>
    <w:rsid w:val="000A150E"/>
    <w:rsid w:val="000B1C1F"/>
    <w:rsid w:val="001117E2"/>
    <w:rsid w:val="0011610A"/>
    <w:rsid w:val="00141226"/>
    <w:rsid w:val="00156901"/>
    <w:rsid w:val="001D04FD"/>
    <w:rsid w:val="0022436A"/>
    <w:rsid w:val="00227569"/>
    <w:rsid w:val="00230383"/>
    <w:rsid w:val="002308C9"/>
    <w:rsid w:val="0025319E"/>
    <w:rsid w:val="0027601A"/>
    <w:rsid w:val="00292C37"/>
    <w:rsid w:val="002A1CFD"/>
    <w:rsid w:val="002B6B9E"/>
    <w:rsid w:val="002E0809"/>
    <w:rsid w:val="002E3CE6"/>
    <w:rsid w:val="00302208"/>
    <w:rsid w:val="003270F5"/>
    <w:rsid w:val="00343C1D"/>
    <w:rsid w:val="003544BC"/>
    <w:rsid w:val="003628AD"/>
    <w:rsid w:val="00377642"/>
    <w:rsid w:val="003A1D6B"/>
    <w:rsid w:val="003E0EDA"/>
    <w:rsid w:val="003E561A"/>
    <w:rsid w:val="003F211C"/>
    <w:rsid w:val="00403232"/>
    <w:rsid w:val="00413834"/>
    <w:rsid w:val="00416927"/>
    <w:rsid w:val="0043717B"/>
    <w:rsid w:val="0048671E"/>
    <w:rsid w:val="004A5129"/>
    <w:rsid w:val="004A5472"/>
    <w:rsid w:val="004B05CF"/>
    <w:rsid w:val="004B23C0"/>
    <w:rsid w:val="004C69FA"/>
    <w:rsid w:val="004E484A"/>
    <w:rsid w:val="00517BEB"/>
    <w:rsid w:val="005376F4"/>
    <w:rsid w:val="00576F42"/>
    <w:rsid w:val="005A22A4"/>
    <w:rsid w:val="005B25B4"/>
    <w:rsid w:val="005C5EA2"/>
    <w:rsid w:val="005D75FF"/>
    <w:rsid w:val="005F6D05"/>
    <w:rsid w:val="00605FDD"/>
    <w:rsid w:val="00610895"/>
    <w:rsid w:val="0061153D"/>
    <w:rsid w:val="006145E5"/>
    <w:rsid w:val="00623150"/>
    <w:rsid w:val="00623527"/>
    <w:rsid w:val="0063167F"/>
    <w:rsid w:val="006379C0"/>
    <w:rsid w:val="0065267F"/>
    <w:rsid w:val="006C44A1"/>
    <w:rsid w:val="006E3CC3"/>
    <w:rsid w:val="006E77CC"/>
    <w:rsid w:val="006F0953"/>
    <w:rsid w:val="006F55FD"/>
    <w:rsid w:val="00701C11"/>
    <w:rsid w:val="007067D4"/>
    <w:rsid w:val="00712DBF"/>
    <w:rsid w:val="00765BE0"/>
    <w:rsid w:val="007A3DCF"/>
    <w:rsid w:val="007A5605"/>
    <w:rsid w:val="007A6059"/>
    <w:rsid w:val="007C30BA"/>
    <w:rsid w:val="007C4A0F"/>
    <w:rsid w:val="007E5043"/>
    <w:rsid w:val="007F3EB2"/>
    <w:rsid w:val="0081241B"/>
    <w:rsid w:val="00820948"/>
    <w:rsid w:val="00826654"/>
    <w:rsid w:val="00826A3D"/>
    <w:rsid w:val="0083709F"/>
    <w:rsid w:val="0085640E"/>
    <w:rsid w:val="00867B9B"/>
    <w:rsid w:val="00886069"/>
    <w:rsid w:val="008C716C"/>
    <w:rsid w:val="008D337A"/>
    <w:rsid w:val="008E58F8"/>
    <w:rsid w:val="009455F6"/>
    <w:rsid w:val="00973D9C"/>
    <w:rsid w:val="00981BFE"/>
    <w:rsid w:val="00987C62"/>
    <w:rsid w:val="009914FD"/>
    <w:rsid w:val="009C1F99"/>
    <w:rsid w:val="009C3789"/>
    <w:rsid w:val="009D1CDC"/>
    <w:rsid w:val="009F0291"/>
    <w:rsid w:val="00A010D3"/>
    <w:rsid w:val="00A45322"/>
    <w:rsid w:val="00A515D7"/>
    <w:rsid w:val="00AB1A96"/>
    <w:rsid w:val="00AB4937"/>
    <w:rsid w:val="00AB4FC9"/>
    <w:rsid w:val="00AC28A2"/>
    <w:rsid w:val="00AE2A22"/>
    <w:rsid w:val="00AF429E"/>
    <w:rsid w:val="00B10F31"/>
    <w:rsid w:val="00B22675"/>
    <w:rsid w:val="00B25EEF"/>
    <w:rsid w:val="00B46DB5"/>
    <w:rsid w:val="00B610DB"/>
    <w:rsid w:val="00B957E4"/>
    <w:rsid w:val="00BA22B2"/>
    <w:rsid w:val="00BB4D4D"/>
    <w:rsid w:val="00BD3179"/>
    <w:rsid w:val="00C03B6B"/>
    <w:rsid w:val="00C1035A"/>
    <w:rsid w:val="00C30009"/>
    <w:rsid w:val="00C52401"/>
    <w:rsid w:val="00C5470C"/>
    <w:rsid w:val="00CD6B2D"/>
    <w:rsid w:val="00CE79BD"/>
    <w:rsid w:val="00D02030"/>
    <w:rsid w:val="00D1082F"/>
    <w:rsid w:val="00D36414"/>
    <w:rsid w:val="00D409E9"/>
    <w:rsid w:val="00D40FB7"/>
    <w:rsid w:val="00D428CF"/>
    <w:rsid w:val="00D65DAF"/>
    <w:rsid w:val="00D93D9A"/>
    <w:rsid w:val="00DB09A4"/>
    <w:rsid w:val="00DC228A"/>
    <w:rsid w:val="00DC5CEC"/>
    <w:rsid w:val="00DD23FC"/>
    <w:rsid w:val="00DD6E4D"/>
    <w:rsid w:val="00E37089"/>
    <w:rsid w:val="00E8212E"/>
    <w:rsid w:val="00EA1998"/>
    <w:rsid w:val="00EF0D28"/>
    <w:rsid w:val="00F0485D"/>
    <w:rsid w:val="00F30BC8"/>
    <w:rsid w:val="00F37AE7"/>
    <w:rsid w:val="00F62A6B"/>
    <w:rsid w:val="00F64FDD"/>
    <w:rsid w:val="00F74805"/>
    <w:rsid w:val="00F87615"/>
    <w:rsid w:val="00F90751"/>
    <w:rsid w:val="00F963FB"/>
    <w:rsid w:val="00FB0A19"/>
    <w:rsid w:val="00FC5BE7"/>
    <w:rsid w:val="00FF4FC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15:chartTrackingRefBased/>
  <w15:docId w15:val="{68ADE017-0E44-4669-A1A2-D2A4A7E62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58F8"/>
    <w:pPr>
      <w:jc w:val="both"/>
    </w:pPr>
    <w:rPr>
      <w:rFonts w:ascii="Times New Roman" w:hAnsi="Times New Roman"/>
      <w:sz w:val="28"/>
      <w:szCs w:val="28"/>
      <w:lang w:eastAsia="en-US"/>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E58F8"/>
    <w:rPr>
      <w:color w:val="0000FF"/>
      <w:u w:val="single"/>
    </w:rPr>
  </w:style>
  <w:style w:type="paragraph" w:customStyle="1" w:styleId="1">
    <w:name w:val="Знак Знак1 Знак Знак"/>
    <w:basedOn w:val="a"/>
    <w:uiPriority w:val="99"/>
    <w:rsid w:val="008E58F8"/>
    <w:pPr>
      <w:jc w:val="left"/>
    </w:pPr>
    <w:rPr>
      <w:rFonts w:ascii="Verdana" w:eastAsia="Times New Roman" w:hAnsi="Verdana" w:cs="Verdana"/>
      <w:color w:val="000000"/>
      <w:sz w:val="20"/>
      <w:szCs w:val="20"/>
      <w:lang w:val="en-US"/>
    </w:rPr>
  </w:style>
  <w:style w:type="character" w:customStyle="1" w:styleId="rvts23">
    <w:name w:val="rvts23"/>
    <w:basedOn w:val="a0"/>
    <w:uiPriority w:val="99"/>
    <w:rsid w:val="007A5605"/>
  </w:style>
  <w:style w:type="paragraph" w:styleId="a4">
    <w:name w:val="Normal (Web)"/>
    <w:basedOn w:val="a"/>
    <w:uiPriority w:val="99"/>
    <w:unhideWhenUsed/>
    <w:rsid w:val="00F87615"/>
    <w:pPr>
      <w:spacing w:before="100" w:beforeAutospacing="1" w:after="100" w:afterAutospacing="1"/>
      <w:jc w:val="left"/>
    </w:pPr>
    <w:rPr>
      <w:rFonts w:eastAsia="Times New Roman"/>
      <w:sz w:val="24"/>
      <w:szCs w:val="24"/>
      <w:lang w:val="ru-RU" w:eastAsia="ru-RU"/>
    </w:rPr>
  </w:style>
  <w:style w:type="table" w:styleId="a5">
    <w:name w:val="Table Grid"/>
    <w:basedOn w:val="a1"/>
    <w:locked/>
    <w:rsid w:val="00F8761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header"/>
    <w:basedOn w:val="a"/>
    <w:link w:val="a7"/>
    <w:uiPriority w:val="99"/>
    <w:unhideWhenUsed/>
    <w:rsid w:val="004A5129"/>
    <w:pPr>
      <w:tabs>
        <w:tab w:val="center" w:pos="4819"/>
        <w:tab w:val="right" w:pos="9639"/>
      </w:tabs>
    </w:pPr>
    <w:rPr>
      <w:lang w:val="x-none"/>
    </w:rPr>
  </w:style>
  <w:style w:type="character" w:customStyle="1" w:styleId="a7">
    <w:name w:val="Верхній колонтитул Знак"/>
    <w:link w:val="a6"/>
    <w:uiPriority w:val="99"/>
    <w:rsid w:val="004A5129"/>
    <w:rPr>
      <w:rFonts w:ascii="Times New Roman" w:hAnsi="Times New Roman"/>
      <w:sz w:val="28"/>
      <w:szCs w:val="28"/>
      <w:lang w:eastAsia="en-US"/>
    </w:rPr>
  </w:style>
  <w:style w:type="paragraph" w:styleId="a8">
    <w:name w:val="footer"/>
    <w:basedOn w:val="a"/>
    <w:link w:val="a9"/>
    <w:uiPriority w:val="99"/>
    <w:unhideWhenUsed/>
    <w:rsid w:val="004A5129"/>
    <w:pPr>
      <w:tabs>
        <w:tab w:val="center" w:pos="4819"/>
        <w:tab w:val="right" w:pos="9639"/>
      </w:tabs>
    </w:pPr>
    <w:rPr>
      <w:lang w:val="x-none"/>
    </w:rPr>
  </w:style>
  <w:style w:type="character" w:customStyle="1" w:styleId="a9">
    <w:name w:val="Нижній колонтитул Знак"/>
    <w:link w:val="a8"/>
    <w:uiPriority w:val="99"/>
    <w:rsid w:val="004A5129"/>
    <w:rPr>
      <w:rFonts w:ascii="Times New Roman" w:hAnsi="Times New Roman"/>
      <w:sz w:val="28"/>
      <w:szCs w:val="28"/>
      <w:lang w:eastAsia="en-US"/>
    </w:rPr>
  </w:style>
  <w:style w:type="paragraph" w:styleId="aa">
    <w:name w:val="Balloon Text"/>
    <w:basedOn w:val="a"/>
    <w:link w:val="ab"/>
    <w:uiPriority w:val="99"/>
    <w:semiHidden/>
    <w:unhideWhenUsed/>
    <w:rsid w:val="004A5129"/>
    <w:rPr>
      <w:rFonts w:ascii="Segoe UI" w:hAnsi="Segoe UI"/>
      <w:sz w:val="18"/>
      <w:szCs w:val="18"/>
      <w:lang w:val="x-none"/>
    </w:rPr>
  </w:style>
  <w:style w:type="character" w:customStyle="1" w:styleId="ab">
    <w:name w:val="Текст у виносці Знак"/>
    <w:link w:val="aa"/>
    <w:uiPriority w:val="99"/>
    <w:semiHidden/>
    <w:rsid w:val="004A5129"/>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041155">
      <w:bodyDiv w:val="1"/>
      <w:marLeft w:val="0"/>
      <w:marRight w:val="0"/>
      <w:marTop w:val="0"/>
      <w:marBottom w:val="0"/>
      <w:divBdr>
        <w:top w:val="none" w:sz="0" w:space="0" w:color="auto"/>
        <w:left w:val="none" w:sz="0" w:space="0" w:color="auto"/>
        <w:bottom w:val="none" w:sz="0" w:space="0" w:color="auto"/>
        <w:right w:val="none" w:sz="0" w:space="0" w:color="auto"/>
      </w:divBdr>
    </w:div>
    <w:div w:id="350881503">
      <w:bodyDiv w:val="1"/>
      <w:marLeft w:val="0"/>
      <w:marRight w:val="0"/>
      <w:marTop w:val="0"/>
      <w:marBottom w:val="0"/>
      <w:divBdr>
        <w:top w:val="none" w:sz="0" w:space="0" w:color="auto"/>
        <w:left w:val="none" w:sz="0" w:space="0" w:color="auto"/>
        <w:bottom w:val="none" w:sz="0" w:space="0" w:color="auto"/>
        <w:right w:val="none" w:sz="0" w:space="0" w:color="auto"/>
      </w:divBdr>
    </w:div>
    <w:div w:id="391001261">
      <w:bodyDiv w:val="1"/>
      <w:marLeft w:val="0"/>
      <w:marRight w:val="0"/>
      <w:marTop w:val="0"/>
      <w:marBottom w:val="0"/>
      <w:divBdr>
        <w:top w:val="none" w:sz="0" w:space="0" w:color="auto"/>
        <w:left w:val="none" w:sz="0" w:space="0" w:color="auto"/>
        <w:bottom w:val="none" w:sz="0" w:space="0" w:color="auto"/>
        <w:right w:val="none" w:sz="0" w:space="0" w:color="auto"/>
      </w:divBdr>
    </w:div>
    <w:div w:id="526598609">
      <w:bodyDiv w:val="1"/>
      <w:marLeft w:val="0"/>
      <w:marRight w:val="0"/>
      <w:marTop w:val="0"/>
      <w:marBottom w:val="0"/>
      <w:divBdr>
        <w:top w:val="none" w:sz="0" w:space="0" w:color="auto"/>
        <w:left w:val="none" w:sz="0" w:space="0" w:color="auto"/>
        <w:bottom w:val="none" w:sz="0" w:space="0" w:color="auto"/>
        <w:right w:val="none" w:sz="0" w:space="0" w:color="auto"/>
      </w:divBdr>
    </w:div>
    <w:div w:id="598024241">
      <w:bodyDiv w:val="1"/>
      <w:marLeft w:val="0"/>
      <w:marRight w:val="0"/>
      <w:marTop w:val="0"/>
      <w:marBottom w:val="0"/>
      <w:divBdr>
        <w:top w:val="none" w:sz="0" w:space="0" w:color="auto"/>
        <w:left w:val="none" w:sz="0" w:space="0" w:color="auto"/>
        <w:bottom w:val="none" w:sz="0" w:space="0" w:color="auto"/>
        <w:right w:val="none" w:sz="0" w:space="0" w:color="auto"/>
      </w:divBdr>
    </w:div>
    <w:div w:id="629016008">
      <w:bodyDiv w:val="1"/>
      <w:marLeft w:val="0"/>
      <w:marRight w:val="0"/>
      <w:marTop w:val="0"/>
      <w:marBottom w:val="0"/>
      <w:divBdr>
        <w:top w:val="none" w:sz="0" w:space="0" w:color="auto"/>
        <w:left w:val="none" w:sz="0" w:space="0" w:color="auto"/>
        <w:bottom w:val="none" w:sz="0" w:space="0" w:color="auto"/>
        <w:right w:val="none" w:sz="0" w:space="0" w:color="auto"/>
      </w:divBdr>
    </w:div>
    <w:div w:id="1510636302">
      <w:bodyDiv w:val="1"/>
      <w:marLeft w:val="0"/>
      <w:marRight w:val="0"/>
      <w:marTop w:val="0"/>
      <w:marBottom w:val="0"/>
      <w:divBdr>
        <w:top w:val="none" w:sz="0" w:space="0" w:color="auto"/>
        <w:left w:val="none" w:sz="0" w:space="0" w:color="auto"/>
        <w:bottom w:val="none" w:sz="0" w:space="0" w:color="auto"/>
        <w:right w:val="none" w:sz="0" w:space="0" w:color="auto"/>
      </w:divBdr>
    </w:div>
    <w:div w:id="1856112557">
      <w:bodyDiv w:val="1"/>
      <w:marLeft w:val="0"/>
      <w:marRight w:val="0"/>
      <w:marTop w:val="0"/>
      <w:marBottom w:val="0"/>
      <w:divBdr>
        <w:top w:val="none" w:sz="0" w:space="0" w:color="auto"/>
        <w:left w:val="none" w:sz="0" w:space="0" w:color="auto"/>
        <w:bottom w:val="none" w:sz="0" w:space="0" w:color="auto"/>
        <w:right w:val="none" w:sz="0" w:space="0" w:color="auto"/>
      </w:divBdr>
    </w:div>
    <w:div w:id="1961766510">
      <w:marLeft w:val="0"/>
      <w:marRight w:val="0"/>
      <w:marTop w:val="0"/>
      <w:marBottom w:val="0"/>
      <w:divBdr>
        <w:top w:val="none" w:sz="0" w:space="0" w:color="auto"/>
        <w:left w:val="none" w:sz="0" w:space="0" w:color="auto"/>
        <w:bottom w:val="none" w:sz="0" w:space="0" w:color="auto"/>
        <w:right w:val="none" w:sz="0" w:space="0" w:color="auto"/>
      </w:divBdr>
    </w:div>
    <w:div w:id="1961766511">
      <w:marLeft w:val="0"/>
      <w:marRight w:val="0"/>
      <w:marTop w:val="0"/>
      <w:marBottom w:val="0"/>
      <w:divBdr>
        <w:top w:val="none" w:sz="0" w:space="0" w:color="auto"/>
        <w:left w:val="none" w:sz="0" w:space="0" w:color="auto"/>
        <w:bottom w:val="none" w:sz="0" w:space="0" w:color="auto"/>
        <w:right w:val="none" w:sz="0" w:space="0" w:color="auto"/>
      </w:divBdr>
    </w:div>
    <w:div w:id="203695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pszn@trnvk.gov.u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iza@kr.gov.ua"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z1161-23" TargetMode="External"/><Relationship Id="rId5" Type="http://schemas.openxmlformats.org/officeDocument/2006/relationships/footnotes" Target="footnotes.xml"/><Relationship Id="rId10" Type="http://schemas.openxmlformats.org/officeDocument/2006/relationships/hyperlink" Target="https://zakon.rada.gov.ua/laws/show/473-2022-%D0%BF" TargetMode="External"/><Relationship Id="rId4" Type="http://schemas.openxmlformats.org/officeDocument/2006/relationships/webSettings" Target="webSettings.xml"/><Relationship Id="rId9" Type="http://schemas.openxmlformats.org/officeDocument/2006/relationships/hyperlink" Target="mailto:trnvk@trnvk.gov.u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1688</Words>
  <Characters>12233</Characters>
  <Application>Microsoft Office Word</Application>
  <DocSecurity>0</DocSecurity>
  <Lines>101</Lines>
  <Paragraphs>27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13894</CharactersWithSpaces>
  <SharedDoc>false</SharedDoc>
  <HLinks>
    <vt:vector size="30" baseType="variant">
      <vt:variant>
        <vt:i4>7340074</vt:i4>
      </vt:variant>
      <vt:variant>
        <vt:i4>12</vt:i4>
      </vt:variant>
      <vt:variant>
        <vt:i4>0</vt:i4>
      </vt:variant>
      <vt:variant>
        <vt:i4>5</vt:i4>
      </vt:variant>
      <vt:variant>
        <vt:lpwstr>https://zakon.rada.gov.ua/laws/show/z1161-23</vt:lpwstr>
      </vt:variant>
      <vt:variant>
        <vt:lpwstr>n22</vt:lpwstr>
      </vt:variant>
      <vt:variant>
        <vt:i4>851977</vt:i4>
      </vt:variant>
      <vt:variant>
        <vt:i4>9</vt:i4>
      </vt:variant>
      <vt:variant>
        <vt:i4>0</vt:i4>
      </vt:variant>
      <vt:variant>
        <vt:i4>5</vt:i4>
      </vt:variant>
      <vt:variant>
        <vt:lpwstr>https://zakon.rada.gov.ua/laws/show/473-2022-%D0%BF</vt:lpwstr>
      </vt:variant>
      <vt:variant>
        <vt:lpwstr>n9</vt:lpwstr>
      </vt:variant>
      <vt:variant>
        <vt:i4>393317</vt:i4>
      </vt:variant>
      <vt:variant>
        <vt:i4>6</vt:i4>
      </vt:variant>
      <vt:variant>
        <vt:i4>0</vt:i4>
      </vt:variant>
      <vt:variant>
        <vt:i4>5</vt:i4>
      </vt:variant>
      <vt:variant>
        <vt:lpwstr>mailto:trnvk@trnvk.gov.ua</vt:lpwstr>
      </vt:variant>
      <vt:variant>
        <vt:lpwstr/>
      </vt:variant>
      <vt:variant>
        <vt:i4>2031723</vt:i4>
      </vt:variant>
      <vt:variant>
        <vt:i4>3</vt:i4>
      </vt:variant>
      <vt:variant>
        <vt:i4>0</vt:i4>
      </vt:variant>
      <vt:variant>
        <vt:i4>5</vt:i4>
      </vt:variant>
      <vt:variant>
        <vt:lpwstr>mailto:upszn@trnvk.gov.ua</vt:lpwstr>
      </vt:variant>
      <vt:variant>
        <vt:lpwstr/>
      </vt:variant>
      <vt:variant>
        <vt:i4>3670086</vt:i4>
      </vt:variant>
      <vt:variant>
        <vt:i4>0</vt:i4>
      </vt:variant>
      <vt:variant>
        <vt:i4>0</vt:i4>
      </vt:variant>
      <vt:variant>
        <vt:i4>5</vt:i4>
      </vt:variant>
      <vt:variant>
        <vt:lpwstr>mailto:viza@kr.gov.ua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sekretar</dc:creator>
  <cp:keywords/>
  <cp:lastModifiedBy>RePack by Diakov</cp:lastModifiedBy>
  <cp:revision>2</cp:revision>
  <cp:lastPrinted>2025-07-31T11:06:00Z</cp:lastPrinted>
  <dcterms:created xsi:type="dcterms:W3CDTF">2025-11-23T12:07:00Z</dcterms:created>
  <dcterms:modified xsi:type="dcterms:W3CDTF">2025-11-23T12:07:00Z</dcterms:modified>
</cp:coreProperties>
</file>